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6A0C1576" w14:textId="432DA9EC" w:rsidR="005B50BB" w:rsidRDefault="00FF746A" w:rsidP="005B50BB">
      <w:pPr>
        <w:pStyle w:val="06BodyMaintext"/>
      </w:pPr>
      <w:r w:rsidRPr="00FF746A">
        <w:t xml:space="preserve">Achieving an adequate amount of good-quality sleep is essential for human health and well-being, including physiological processes, emotion regulation, physical development, quality of life \cite{hirshkowitz2015national},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5B50BB">
        <w:t xml:space="preserve">that tend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20D6B1F7" w:rsidR="005B50BB" w:rsidRDefault="005B50BB" w:rsidP="005B50BB">
      <w:pPr>
        <w:pStyle w:val="06BodyMaintext"/>
      </w:pPr>
      <w:r>
        <w:t>A potential external factor affecting sleep that has garnered some attention recently is indoor air quality (IAQ)</w:t>
      </w:r>
      <w:r w:rsidR="00114CA8">
        <w:t xml:space="preserve">. </w:t>
      </w:r>
      <w:r>
        <w:lastRenderedPageBreak/>
        <w:t xml:space="preserve">Proper IAQ is paramount to the health of building occupants especially when considering people in developed nations spend, on average, nearly 90% of their time indoors </w:t>
      </w:r>
      <w:r w:rsidR="00CD34A9">
        <w:t>(</w:t>
      </w:r>
      <w:proofErr w:type="spellStart"/>
      <w:r w:rsidR="00CD34A9" w:rsidRPr="00CD34A9">
        <w:t>Klepeis</w:t>
      </w:r>
      <w:proofErr w:type="spellEnd"/>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173B713F" w14:textId="4275CBA4" w:rsidR="005B50BB" w:rsidRDefault="005B50BB" w:rsidP="00E069D6">
      <w:pPr>
        <w:pStyle w:val="06BodyMaintext"/>
      </w:pPr>
      <w:r>
        <w:t xml:space="preserve">The connection between IAQ and sleep is </w:t>
      </w:r>
      <w:r w:rsidR="0067096C">
        <w:t>of interest</w:t>
      </w:r>
      <w:r>
        <w:t xml:space="preserve"> because while asleep, a person is in a fragile state for an extended period. </w:t>
      </w:r>
      <w:r w:rsidR="0067096C">
        <w:t>Under the</w:t>
      </w:r>
      <w:r>
        <w:t xml:space="preserve"> current recommendation </w:t>
      </w:r>
      <w:r w:rsidR="0067096C">
        <w:t xml:space="preserve">of </w:t>
      </w:r>
      <w:r>
        <w:t xml:space="preserve">7 to 9 hours of sleep </w:t>
      </w:r>
      <w:r w:rsidR="0067096C">
        <w:t>per night for adults,</w:t>
      </w:r>
      <w:r>
        <w:t xml:space="preserve"> nearly one-third of a person's life is spent in their bedroom environment. </w:t>
      </w:r>
      <w:r w:rsidR="00E012BC">
        <w:t>Therefore</w:t>
      </w:r>
      <w:r w:rsidR="0067096C">
        <w:t>,</w:t>
      </w:r>
      <w:r>
        <w:t xml:space="preserve"> both acute exposures to air pollutants each night and the cumulative effects of these exposures are concerning. </w:t>
      </w:r>
      <w:r w:rsidR="00E012BC">
        <w:t>Re</w:t>
      </w:r>
      <w:r>
        <w:t xml:space="preserve">cent studies have focused on characterizing the bedroom's IAQ by looking at chemicals and compounds emitted from bedding materials </w:t>
      </w:r>
      <w:r w:rsidR="0067096C">
        <w:t>(Boor et al., 2017),</w:t>
      </w:r>
      <w:r>
        <w:t xml:space="preserve"> the IAQ near the sleeping individual </w:t>
      </w:r>
      <w:r w:rsidR="00C01E15">
        <w:t>(</w:t>
      </w:r>
      <w:proofErr w:type="spellStart"/>
      <w:r w:rsidR="00C01E15">
        <w:t>Licina</w:t>
      </w:r>
      <w:proofErr w:type="spellEnd"/>
      <w:r w:rsidR="00C01E15">
        <w:t xml:space="preserve"> et al., 2017)</w:t>
      </w:r>
      <w:r>
        <w:t>, and the concentration of pollutants in the bulk air</w:t>
      </w:r>
      <w:r w:rsidR="00C01E15">
        <w:t xml:space="preserve"> </w:t>
      </w:r>
      <w:r w:rsidR="00927E5F">
        <w:t>(Zhang et al., 2018)</w:t>
      </w:r>
      <w:r>
        <w:t xml:space="preserve">. These studies acknowledge the need for research that links the bedroom's environmental quality to the occupants' sleep qualities, but only a handful of studies have attempted to address this issue </w:t>
      </w:r>
      <w:r w:rsidR="00114CA8">
        <w:t>(</w:t>
      </w:r>
      <w:proofErr w:type="spellStart"/>
      <w:r w:rsidR="00114CA8">
        <w:t>Laverge</w:t>
      </w:r>
      <w:proofErr w:type="spellEnd"/>
      <w:r w:rsidR="00114CA8">
        <w:t xml:space="preserve"> and Arnold, 2011; Strom et al., 2016; </w:t>
      </w:r>
      <w:proofErr w:type="spellStart"/>
      <w:r w:rsidR="00114CA8">
        <w:t>Canha</w:t>
      </w:r>
      <w:proofErr w:type="spellEnd"/>
      <w:r w:rsidR="00114CA8">
        <w:t xml:space="preserve"> et al., 2017; Mishra et al., 2018; Liao et al., 2019). </w:t>
      </w:r>
      <w:r>
        <w:t xml:space="preserve">Many common pollutants associated with the indoor and outdoor environment can inflame airways affecting respiration while sleeping </w:t>
      </w:r>
      <w:r w:rsidR="00E012BC">
        <w:t>leading to the development or increase in severity of breathing-related sleep disorders</w:t>
      </w:r>
      <w:r>
        <w:t xml:space="preserve">. </w:t>
      </w:r>
      <w:proofErr w:type="spellStart"/>
      <w:r w:rsidR="00E012BC">
        <w:t>Additionaly</w:t>
      </w:r>
      <w:proofErr w:type="spellEnd"/>
      <w:r w:rsidR="00E012BC">
        <w:t>, some p</w:t>
      </w:r>
      <w:r>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t>which might alter sleep architecture and quality</w:t>
      </w:r>
      <w:r w:rsidR="00DE6522">
        <w:t>.</w:t>
      </w:r>
    </w:p>
    <w:p w14:paraId="173D2574" w14:textId="4C0C6B39" w:rsidR="00DA57F0" w:rsidRPr="00576D19" w:rsidRDefault="00E069D6" w:rsidP="00576D19">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 xml:space="preserve">costly to conduct. To combat these issues, </w:t>
      </w:r>
      <w:r w:rsidR="00DE6522">
        <w:t xml:space="preserve">some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F746A">
        <w:t>R</w:t>
      </w:r>
      <w:r w:rsidR="00FF746A" w:rsidRPr="00FF746A">
        <w:t>e</w:t>
      </w:r>
      <w:r w:rsidR="00FF746A">
        <w:t>cent</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sleep quality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IAQ 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 xml:space="preserve">Cheng and Li, 2018). </w:t>
      </w:r>
      <w:r w:rsidR="00E855C2" w:rsidRPr="00E069D6">
        <w:rPr>
          <w:rFonts w:cs="Times New Roman PS MT"/>
          <w:color w:val="000000"/>
          <w:szCs w:val="22"/>
        </w:rPr>
        <w:t xml:space="preserve">These sensors </w:t>
      </w:r>
      <w:r w:rsidR="00576D19">
        <w:rPr>
          <w:rFonts w:cs="Times New Roman PS MT"/>
          <w:color w:val="000000"/>
          <w:szCs w:val="22"/>
        </w:rPr>
        <w:t>are also</w:t>
      </w:r>
      <w:r w:rsidR="00E855C2" w:rsidRPr="00E069D6">
        <w:rPr>
          <w:rFonts w:cs="Times New Roman PS MT"/>
          <w:color w:val="000000"/>
          <w:szCs w:val="22"/>
        </w:rPr>
        <w:t xml:space="preserve"> 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to operate and less maintenance than higher-grade instruments. </w:t>
      </w:r>
      <w:r w:rsidR="001F3FBB" w:rsidRPr="00E069D6">
        <w:rPr>
          <w:rFonts w:cs="Times New Roman PS MT"/>
          <w:color w:val="000000"/>
          <w:szCs w:val="22"/>
        </w:rPr>
        <w:t xml:space="preserve"> </w:t>
      </w:r>
    </w:p>
    <w:p w14:paraId="05752986" w14:textId="45D2B4C8" w:rsidR="00B1344C" w:rsidRPr="00F462A2" w:rsidRDefault="00B1344C" w:rsidP="00A9365C">
      <w:pPr>
        <w:pStyle w:val="06BodyMaintext"/>
      </w:pPr>
      <w:r w:rsidRPr="00B1344C">
        <w:t xml:space="preserve">In this paper, we leverage </w:t>
      </w:r>
      <w:r w:rsidR="00927E5F" w:rsidRPr="00B1344C">
        <w:t>commercially available</w:t>
      </w:r>
      <w:r w:rsidRPr="00B1344C">
        <w:t xml:space="preserve"> sensing technologies to </w:t>
      </w:r>
      <w:r w:rsidR="00E069D6">
        <w:t xml:space="preserve">measure both IAQ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also asked to rate their own sleep. </w:t>
      </w:r>
      <w:r w:rsidR="00977E3E">
        <w:t>Data from this study is presented after and used to</w:t>
      </w:r>
      <w:r w:rsidRPr="00B1344C">
        <w:t xml:space="preserve"> probe the question of IAQ's </w:t>
      </w:r>
      <w:proofErr w:type="spellStart"/>
      <w:r w:rsidRPr="00B1344C">
        <w:t>affect</w:t>
      </w:r>
      <w:proofErr w:type="spellEnd"/>
      <w:r w:rsidRPr="00B1344C">
        <w:t xml:space="preserve"> on </w:t>
      </w:r>
      <w:r w:rsidR="00977E3E">
        <w:t xml:space="preserve">both measured and self-report </w:t>
      </w:r>
      <w:r w:rsidRPr="00B1344C">
        <w:t xml:space="preserve">sleep </w:t>
      </w:r>
      <w:r w:rsidR="00977E3E">
        <w:t>quality</w:t>
      </w:r>
      <w:r w:rsidRPr="00B1344C">
        <w:t>. Our research is novel in that we are measuring multiple components of the study population to help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t>Methodology</w:t>
      </w:r>
    </w:p>
    <w:p w14:paraId="68E82C3C" w14:textId="367E80B5" w:rsidR="00D83F09" w:rsidRDefault="005A5664" w:rsidP="00274171">
      <w:pPr>
        <w:pStyle w:val="06BodyMaintext"/>
      </w:pPr>
      <w:r>
        <w:t xml:space="preserve">This research project was a subset of a larger study aimed at understanding student’s behaviors and environmental </w:t>
      </w:r>
      <w:r>
        <w:lastRenderedPageBreak/>
        <w:t>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 xml:space="preserve">Following enrollment, various devices were shipped to subsets of participants with instructions provided on how to set up and/or use them. Participants were instructed to go about their normal behaviors as devices passively collected data or participants were notified of a survey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794E6C69" w:rsidR="00A67647" w:rsidRDefault="00053AE8" w:rsidP="00274171">
      <w:pPr>
        <w:pStyle w:val="06BodyMaintext"/>
      </w:pPr>
      <w:r>
        <w:t>A</w:t>
      </w:r>
      <w:r w:rsidR="009D7126">
        <w:t xml:space="preserve"> one-time </w:t>
      </w:r>
      <w:r w:rsidR="00FF5A52">
        <w:t>questionnaire</w:t>
      </w:r>
      <w:r w:rsidR="009D7126">
        <w:t xml:space="preserve"> </w:t>
      </w:r>
      <w:r w:rsidR="00A123DB">
        <w:t>called</w:t>
      </w:r>
      <w:r w:rsidR="00AE26E0">
        <w:t xml:space="preserve"> the</w:t>
      </w:r>
      <w:r w:rsidR="00A123DB">
        <w:t xml:space="preserve"> Environment and Experiences (EE) </w:t>
      </w:r>
      <w:r w:rsidR="00FF5A52">
        <w:t xml:space="preserve">survey </w:t>
      </w:r>
      <w:r w:rsidR="00124354">
        <w:t>w</w:t>
      </w:r>
      <w:r w:rsidR="009D7126">
        <w:t>as</w:t>
      </w:r>
      <w:r w:rsidR="00124354">
        <w:t xml:space="preserve"> administered</w:t>
      </w:r>
      <w:r w:rsidR="009D7126">
        <w:t xml:space="preserve"> </w:t>
      </w:r>
      <w:r>
        <w:t xml:space="preserve">to participants to get an </w:t>
      </w:r>
      <w:proofErr w:type="spellStart"/>
      <w:r>
        <w:t>initisal</w:t>
      </w:r>
      <w:proofErr w:type="spellEnd"/>
      <w:r>
        <w:t xml:space="preserve"> impression of their indoor environment. The survey </w:t>
      </w:r>
      <w:r w:rsidR="00124354">
        <w:t>ask</w:t>
      </w:r>
      <w:r>
        <w:t>ed</w:t>
      </w:r>
      <w:r w:rsidR="00124354">
        <w:t xml:space="preserve"> question</w:t>
      </w:r>
      <w:r w:rsidR="009D7126">
        <w:t>s</w:t>
      </w:r>
      <w:r w:rsidR="00124354">
        <w:t xml:space="preserve"> </w:t>
      </w:r>
      <w:r w:rsidR="009D7126">
        <w:t>regarding</w:t>
      </w:r>
      <w:r w:rsidR="00124354">
        <w:t xml:space="preserve">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t>, to name a few</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six </w:t>
      </w:r>
      <w:r w:rsidR="007F2E79">
        <w:t xml:space="preserve">IEQ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5BF761A2" w14:textId="4B606D5D" w:rsidR="00A67647" w:rsidRDefault="005A2E11" w:rsidP="00053AE8">
      <w:pPr>
        <w:pStyle w:val="12FigureFormatSelectafigureandclickonthisstyle"/>
        <w:ind w:firstLine="0"/>
        <w:jc w:val="left"/>
      </w:pPr>
      <w:r>
        <w:rPr>
          <w:noProof/>
        </w:rPr>
        <mc:AlternateContent>
          <mc:Choice Requires="wps">
            <w:drawing>
              <wp:anchor distT="0" distB="0" distL="114300" distR="114300" simplePos="0" relativeHeight="251665408" behindDoc="0" locked="0" layoutInCell="1" allowOverlap="1" wp14:anchorId="519EC769" wp14:editId="4D505523">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326FF"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sidR="00053AE8">
        <w:rPr>
          <w:noProof/>
        </w:rPr>
        <w:drawing>
          <wp:inline distT="0" distB="0" distL="0" distR="0" wp14:anchorId="70946F41" wp14:editId="7A272918">
            <wp:extent cx="6400800" cy="308483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084830"/>
                    </a:xfrm>
                    <a:prstGeom prst="rect">
                      <a:avLst/>
                    </a:prstGeom>
                  </pic:spPr>
                </pic:pic>
              </a:graphicData>
            </a:graphic>
          </wp:inline>
        </w:drawing>
      </w:r>
    </w:p>
    <w:p w14:paraId="0E2132AD" w14:textId="0F75125E" w:rsidR="00EE18BF" w:rsidRDefault="00A67647" w:rsidP="00EE18BF">
      <w:pPr>
        <w:pStyle w:val="13FigureCaption"/>
      </w:pPr>
      <w:r w:rsidRPr="00AE26E0">
        <w:rPr>
          <w:b/>
          <w:bCs/>
        </w:rPr>
        <w:t>Figure 1</w:t>
      </w:r>
      <w:r w:rsidR="00AE26E0">
        <w:tab/>
      </w:r>
      <w:r>
        <w:t>The BEVO Beacon</w:t>
      </w:r>
      <w:r w:rsidR="007F2E79">
        <w:t xml:space="preserve"> and its six main IEQ sensors.</w:t>
      </w:r>
    </w:p>
    <w:p w14:paraId="08A36EA5" w14:textId="0A752EE3" w:rsidR="00274171" w:rsidRDefault="00456FCC" w:rsidP="00456FCC">
      <w:pPr>
        <w:pStyle w:val="06BodyMaintext"/>
      </w:pPr>
      <w:r>
        <w:lastRenderedPageBreak/>
        <w:t>The 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EE18BF">
      <w:pPr>
        <w:pStyle w:val="11Level2Heading"/>
      </w:pPr>
      <w:r>
        <w:t>Sleep Monitoring</w:t>
      </w:r>
    </w:p>
    <w:p w14:paraId="22AA97BD" w14:textId="2A20E878"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60873EF7"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that were derived from the sleep stage estimates given by the fitness tracker. </w:t>
      </w:r>
    </w:p>
    <w:p w14:paraId="2B8A9249" w14:textId="49E2B9CC" w:rsidR="00124354" w:rsidRDefault="00EE18BF" w:rsidP="00124354">
      <w:pPr>
        <w:pStyle w:val="11Level2Heading"/>
      </w:pPr>
      <w:r>
        <w:t>Pre-Processing IEQ Data</w:t>
      </w:r>
    </w:p>
    <w:p w14:paraId="66381952" w14:textId="332EC347" w:rsidR="00124354" w:rsidRDefault="00FD1A22" w:rsidP="005F3939">
      <w:pPr>
        <w:pStyle w:val="08BodySpaceBelowApplytomaintextbeforeanumberedlist"/>
      </w:pPr>
      <w:r>
        <w:t>The BEVO Beacon, once powered, continuously mon</w:t>
      </w:r>
      <w:r w:rsidR="005F3939">
        <w:t>i</w:t>
      </w:r>
      <w:r>
        <w:t>tors the environment</w:t>
      </w:r>
      <w:r w:rsidR="00274171">
        <w:t xml:space="preserve">. However, for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the fitness tracker is worn around the wrist and travels with the participant whereas the BEVO Beacon remains stationary in the participants’ bedrooms. Therefore, there could be instances where the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341B48">
        <w:t>addresses</w:t>
      </w:r>
      <w:r w:rsidR="00CF6292">
        <w:t xml:space="preserve">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w:t>
      </w:r>
      <w:r w:rsidR="00341B48">
        <w:t xml:space="preserve">We were then able to further filter </w:t>
      </w:r>
      <w:r w:rsidR="005F3939">
        <w:t>the IEQ data</w:t>
      </w:r>
      <w:r w:rsidR="00341B48">
        <w:t>set</w:t>
      </w:r>
      <w:r w:rsidR="005F3939">
        <w:t xml:space="preserve"> </w:t>
      </w:r>
      <w:r w:rsidR="00341B48">
        <w:t>so as</w:t>
      </w:r>
      <w:r w:rsidR="005F3939">
        <w:t xml:space="preserve"> to only include nights when the participants were </w:t>
      </w:r>
      <w:r w:rsidR="00D860DB">
        <w:t xml:space="preserve">asleep at their </w:t>
      </w:r>
      <w:r w:rsidR="005F3939">
        <w:t>home</w:t>
      </w:r>
      <w:r w:rsidR="00D860DB">
        <w:t>s</w:t>
      </w:r>
      <w:r w:rsidR="005F3939">
        <w:t xml:space="preserve"> </w:t>
      </w:r>
      <w:proofErr w:type="gramStart"/>
      <w:r w:rsidR="00D860DB">
        <w:t>i.e.</w:t>
      </w:r>
      <w:proofErr w:type="gramEnd"/>
      <w:r w:rsidR="00D860DB">
        <w:t xml:space="preserve"> the same location the BEVO Beacon </w:t>
      </w:r>
      <w:r w:rsidR="00341B48">
        <w:t>was</w:t>
      </w:r>
      <w:r w:rsidR="00D860DB">
        <w:t xml:space="preserve"> monitoring. </w:t>
      </w:r>
    </w:p>
    <w:p w14:paraId="32DC241E" w14:textId="27F93052" w:rsidR="005F3939" w:rsidRDefault="005F3939" w:rsidP="005F3939">
      <w:pPr>
        <w:pStyle w:val="10Level1Heading"/>
      </w:pPr>
      <w:r>
        <w:t>Results</w:t>
      </w:r>
    </w:p>
    <w:p w14:paraId="67772C25" w14:textId="02A84038" w:rsidR="008C08EA" w:rsidRDefault="00A923CE" w:rsidP="008C08EA">
      <w:pPr>
        <w:pStyle w:val="11Level2Heading"/>
      </w:pPr>
      <w:r>
        <w:t>IEQ and Device-Monitored Sleep Quality</w:t>
      </w:r>
    </w:p>
    <w:p w14:paraId="6E3C0F09" w14:textId="7AEA8D58" w:rsidR="00395F0B" w:rsidRDefault="0069173E" w:rsidP="00395F0B">
      <w:pPr>
        <w:pStyle w:val="06BodyMaintext"/>
      </w:pPr>
      <w:r>
        <w:t xml:space="preserve">After downloading the </w:t>
      </w:r>
      <w:r w:rsidR="00584348">
        <w:t xml:space="preserve">raw </w:t>
      </w:r>
      <w:r>
        <w:t>data from all BEVO Beacon devices, d</w:t>
      </w:r>
      <w:r w:rsidR="0032066B">
        <w:t xml:space="preserve">ata </w:t>
      </w:r>
      <w:r w:rsidR="00D52131">
        <w:t xml:space="preserve">were first </w:t>
      </w:r>
      <w:proofErr w:type="spellStart"/>
      <w:r w:rsidR="00D52131">
        <w:t>downsampled</w:t>
      </w:r>
      <w:proofErr w:type="spellEnd"/>
      <w:r w:rsidR="00D52131">
        <w:t xml:space="preserve"> to five-minute averages since delays associated with connecting to individual sensors caused measurements to be made at inconsistent </w:t>
      </w:r>
      <w:r w:rsidR="0032066B">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The first two columns consider data collected during all hours of the day.</w:t>
      </w:r>
      <w:r w:rsidR="00D50DF5">
        <w:t xml:space="preserve"> The percentage of data collected during the study period is heavily reliant upon the participants’ willingness and ability to keep the device plugged in. A few participants also moved during the study, meaning data was unusable for the period after the participant moved since the </w:t>
      </w:r>
      <w:proofErr w:type="gramStart"/>
      <w:r w:rsidR="00D50DF5">
        <w:t>environment</w:t>
      </w:r>
      <w:proofErr w:type="gramEnd"/>
      <w:r w:rsidR="00D50DF5">
        <w:t xml:space="preserve"> they were in changed. However, Table 1 shows that the devices are quite reliable when powered on with the light sensor performing the worst with 17% data loss and the PM sensor performing the best with &lt;2% data loss.</w:t>
      </w:r>
    </w:p>
    <w:p w14:paraId="16CC79CA" w14:textId="0DC7CE13" w:rsidR="00395F0B" w:rsidRPr="00D50DF5" w:rsidRDefault="00395F0B" w:rsidP="00395F0B">
      <w:pPr>
        <w:pStyle w:val="06BodyMaintext"/>
      </w:pPr>
      <w:r>
        <w:lastRenderedPageBreak/>
        <w:t xml:space="preserve">Considering all participants, there were a total of </w:t>
      </w:r>
      <w:r w:rsidR="003C4EA8">
        <w:t>1892</w:t>
      </w:r>
      <w:r>
        <w:t xml:space="preserve"> nights during the study period. Of these nights, </w:t>
      </w:r>
      <w:r w:rsidR="004F290C">
        <w:t>219</w:t>
      </w:r>
      <w:r>
        <w:t xml:space="preserve"> of them were when participants were </w:t>
      </w:r>
      <w:r w:rsidR="00B3149A">
        <w:t xml:space="preserve">confirmed </w:t>
      </w:r>
      <w:r>
        <w:t xml:space="preserve">home and asleep according to the GPS and </w:t>
      </w:r>
      <w:r w:rsidR="00E86320">
        <w:t>fitness tracker</w:t>
      </w:r>
      <w:r>
        <w:t xml:space="preserve"> data. </w:t>
      </w:r>
      <w:r w:rsidR="00B3149A">
        <w:t xml:space="preserve">Participants might have been asleep at their homes more of 1892 nights, but nights without both GPS and </w:t>
      </w:r>
      <w:r w:rsidR="00E86320">
        <w:t xml:space="preserve">fitness tracker </w:t>
      </w:r>
      <w:r w:rsidR="00B3149A">
        <w:t xml:space="preserve">data were excluded from analysis since we cannot confirm participants were home and/or the timeframe during which they were asleep. </w:t>
      </w:r>
      <w:r>
        <w:t xml:space="preserve">We include a third column in Table 1 highlighting the percentage of data collected by each sensor for these </w:t>
      </w:r>
      <w:r w:rsidR="00D50DF5">
        <w:t>219</w:t>
      </w:r>
      <w:r>
        <w:t xml:space="preserve"> nights.</w:t>
      </w:r>
      <w:r w:rsidR="00D50DF5">
        <w:t xml:space="preserve"> With the exception of the CO</w:t>
      </w:r>
      <w:r w:rsidR="00D50DF5">
        <w:rPr>
          <w:vertAlign w:val="subscript"/>
        </w:rPr>
        <w:t xml:space="preserve">2 </w:t>
      </w:r>
      <w:r w:rsidR="00D50DF5">
        <w:t>and NO</w:t>
      </w:r>
      <w:r w:rsidR="00D50DF5">
        <w:rPr>
          <w:vertAlign w:val="subscript"/>
        </w:rPr>
        <w:t>2</w:t>
      </w:r>
      <w:r w:rsidR="00D50DF5">
        <w:t xml:space="preserve"> sensor, the reliability of measurements increased when only considering the nights when participants were home and asleep with the largest improvement in the light sensor</w:t>
      </w:r>
      <w:r w:rsidR="00740DE9">
        <w:t xml:space="preserve">’s reliability (+10%). </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986"/>
        <w:gridCol w:w="2430"/>
        <w:gridCol w:w="3600"/>
      </w:tblGrid>
      <w:tr w:rsidR="002773F8" w14:paraId="760A6438" w14:textId="77777777" w:rsidTr="002773F8">
        <w:trPr>
          <w:jc w:val="center"/>
        </w:trPr>
        <w:tc>
          <w:tcPr>
            <w:tcW w:w="1339" w:type="dxa"/>
            <w:vMerge w:val="restart"/>
            <w:tcBorders>
              <w:top w:val="single" w:sz="12" w:space="0" w:color="auto"/>
              <w:right w:val="double" w:sz="4" w:space="0" w:color="auto"/>
            </w:tcBorders>
            <w:vAlign w:val="center"/>
          </w:tcPr>
          <w:p w14:paraId="03DE2EB6" w14:textId="2BFF0F9E" w:rsidR="002773F8" w:rsidRDefault="002773F8" w:rsidP="002773F8">
            <w:pPr>
              <w:pStyle w:val="14TableHeading"/>
              <w:jc w:val="center"/>
            </w:pPr>
          </w:p>
        </w:tc>
        <w:tc>
          <w:tcPr>
            <w:tcW w:w="8016" w:type="dxa"/>
            <w:gridSpan w:val="3"/>
            <w:tcBorders>
              <w:top w:val="single" w:sz="12" w:space="0" w:color="auto"/>
              <w:left w:val="double" w:sz="4" w:space="0" w:color="auto"/>
            </w:tcBorders>
          </w:tcPr>
          <w:p w14:paraId="5134EA39" w14:textId="06D70984" w:rsidR="002773F8" w:rsidRDefault="002773F8" w:rsidP="002773F8">
            <w:pPr>
              <w:pStyle w:val="14TableHeading"/>
              <w:jc w:val="center"/>
            </w:pPr>
            <w:r>
              <w:t>Percentage of Data Collected:</w:t>
            </w:r>
          </w:p>
        </w:tc>
      </w:tr>
      <w:tr w:rsidR="002773F8" w14:paraId="4DA30F58" w14:textId="44DA3387" w:rsidTr="002773F8">
        <w:trPr>
          <w:jc w:val="center"/>
        </w:trPr>
        <w:tc>
          <w:tcPr>
            <w:tcW w:w="1339" w:type="dxa"/>
            <w:vMerge/>
            <w:tcBorders>
              <w:bottom w:val="double" w:sz="4" w:space="0" w:color="auto"/>
              <w:right w:val="double" w:sz="4" w:space="0" w:color="auto"/>
            </w:tcBorders>
          </w:tcPr>
          <w:p w14:paraId="4AADD8E8" w14:textId="1C053E5F" w:rsidR="002773F8" w:rsidRDefault="002773F8" w:rsidP="002773F8">
            <w:pPr>
              <w:pStyle w:val="14TableHeading"/>
            </w:pPr>
          </w:p>
        </w:tc>
        <w:tc>
          <w:tcPr>
            <w:tcW w:w="1986" w:type="dxa"/>
            <w:tcBorders>
              <w:left w:val="double" w:sz="4" w:space="0" w:color="auto"/>
              <w:bottom w:val="double" w:sz="4" w:space="0" w:color="auto"/>
            </w:tcBorders>
          </w:tcPr>
          <w:p w14:paraId="0A672050" w14:textId="15059872" w:rsidR="002773F8" w:rsidRDefault="002773F8" w:rsidP="002773F8">
            <w:pPr>
              <w:pStyle w:val="14TableHeading"/>
            </w:pPr>
            <w:r>
              <w:t>During study period</w:t>
            </w:r>
          </w:p>
        </w:tc>
        <w:tc>
          <w:tcPr>
            <w:tcW w:w="2430" w:type="dxa"/>
            <w:tcBorders>
              <w:bottom w:val="double" w:sz="4" w:space="0" w:color="auto"/>
            </w:tcBorders>
          </w:tcPr>
          <w:p w14:paraId="314F6359" w14:textId="43281F51" w:rsidR="002773F8" w:rsidRDefault="002773F8" w:rsidP="002773F8">
            <w:pPr>
              <w:pStyle w:val="14TableHeading"/>
            </w:pPr>
            <w:r>
              <w:t>While device is operating</w:t>
            </w:r>
          </w:p>
        </w:tc>
        <w:tc>
          <w:tcPr>
            <w:tcW w:w="3600" w:type="dxa"/>
            <w:tcBorders>
              <w:bottom w:val="double" w:sz="4" w:space="0" w:color="auto"/>
            </w:tcBorders>
          </w:tcPr>
          <w:p w14:paraId="01F79990" w14:textId="1DBFAE2C" w:rsidR="002773F8" w:rsidRDefault="002773F8" w:rsidP="002773F8">
            <w:pPr>
              <w:pStyle w:val="14TableHeading"/>
            </w:pPr>
            <w:r>
              <w:t xml:space="preserve">When participants are sleeping at home </w:t>
            </w:r>
          </w:p>
        </w:tc>
      </w:tr>
      <w:tr w:rsidR="00FE4E95" w14:paraId="06FE7648" w14:textId="12CAE2C9" w:rsidTr="002773F8">
        <w:trPr>
          <w:jc w:val="center"/>
        </w:trPr>
        <w:tc>
          <w:tcPr>
            <w:tcW w:w="1339" w:type="dxa"/>
            <w:tcBorders>
              <w:top w:val="double" w:sz="4" w:space="0" w:color="auto"/>
              <w:right w:val="double" w:sz="4" w:space="0" w:color="auto"/>
            </w:tcBorders>
            <w:vAlign w:val="center"/>
          </w:tcPr>
          <w:p w14:paraId="03907DC9" w14:textId="6844FF63" w:rsidR="00FE4E95" w:rsidRDefault="00FE4E95" w:rsidP="002773F8">
            <w:pPr>
              <w:pStyle w:val="14TableHeading"/>
            </w:pPr>
            <w:r>
              <w:t>Light</w:t>
            </w:r>
          </w:p>
        </w:tc>
        <w:tc>
          <w:tcPr>
            <w:tcW w:w="1986" w:type="dxa"/>
            <w:tcBorders>
              <w:top w:val="double" w:sz="4" w:space="0" w:color="auto"/>
              <w:left w:val="double" w:sz="4" w:space="0" w:color="auto"/>
            </w:tcBorders>
          </w:tcPr>
          <w:p w14:paraId="59364130" w14:textId="0B4DDC8F" w:rsidR="00FE4E95" w:rsidRDefault="006E382A" w:rsidP="009E509F">
            <w:pPr>
              <w:pStyle w:val="16TableText"/>
            </w:pPr>
            <w:r>
              <w:t>64.2</w:t>
            </w:r>
          </w:p>
        </w:tc>
        <w:tc>
          <w:tcPr>
            <w:tcW w:w="2430" w:type="dxa"/>
            <w:tcBorders>
              <w:top w:val="double" w:sz="4" w:space="0" w:color="auto"/>
            </w:tcBorders>
          </w:tcPr>
          <w:p w14:paraId="116FBEFC" w14:textId="6A05ABC7" w:rsidR="00FE4E95" w:rsidRDefault="006E382A" w:rsidP="009E509F">
            <w:pPr>
              <w:pStyle w:val="16TableText"/>
            </w:pPr>
            <w:r>
              <w:t>83.3</w:t>
            </w:r>
          </w:p>
        </w:tc>
        <w:tc>
          <w:tcPr>
            <w:tcW w:w="3600" w:type="dxa"/>
            <w:tcBorders>
              <w:top w:val="double" w:sz="4" w:space="0" w:color="auto"/>
            </w:tcBorders>
          </w:tcPr>
          <w:p w14:paraId="0C6AF8B7" w14:textId="321CBC1C" w:rsidR="00FE4E95" w:rsidRDefault="006E382A" w:rsidP="009E509F">
            <w:pPr>
              <w:pStyle w:val="16TableText"/>
            </w:pPr>
            <w:r>
              <w:t>93.5</w:t>
            </w:r>
          </w:p>
        </w:tc>
      </w:tr>
      <w:tr w:rsidR="00FE4E95" w14:paraId="199CF343" w14:textId="7ED437BA" w:rsidTr="002773F8">
        <w:trPr>
          <w:jc w:val="center"/>
        </w:trPr>
        <w:tc>
          <w:tcPr>
            <w:tcW w:w="1339" w:type="dxa"/>
            <w:tcBorders>
              <w:right w:val="double" w:sz="4" w:space="0" w:color="auto"/>
            </w:tcBorders>
            <w:vAlign w:val="center"/>
          </w:tcPr>
          <w:p w14:paraId="6B0C6C7D" w14:textId="64F602FD" w:rsidR="00FE4E95" w:rsidRDefault="00FE4E95" w:rsidP="002773F8">
            <w:pPr>
              <w:pStyle w:val="14TableHeading"/>
            </w:pPr>
            <w:r>
              <w:t>TVOC</w:t>
            </w:r>
          </w:p>
        </w:tc>
        <w:tc>
          <w:tcPr>
            <w:tcW w:w="1986" w:type="dxa"/>
            <w:tcBorders>
              <w:left w:val="double" w:sz="4" w:space="0" w:color="auto"/>
            </w:tcBorders>
          </w:tcPr>
          <w:p w14:paraId="56AAEA6D" w14:textId="45131DE9" w:rsidR="00FE4E95" w:rsidRDefault="006E382A" w:rsidP="009E509F">
            <w:pPr>
              <w:pStyle w:val="16TableText"/>
            </w:pPr>
            <w:r>
              <w:t>73.7</w:t>
            </w:r>
          </w:p>
        </w:tc>
        <w:tc>
          <w:tcPr>
            <w:tcW w:w="2430" w:type="dxa"/>
          </w:tcPr>
          <w:p w14:paraId="75F02A8A" w14:textId="67C749DD" w:rsidR="00FE4E95" w:rsidRDefault="006E382A" w:rsidP="009E509F">
            <w:pPr>
              <w:pStyle w:val="16TableText"/>
            </w:pPr>
            <w:r>
              <w:t>95.6</w:t>
            </w:r>
          </w:p>
        </w:tc>
        <w:tc>
          <w:tcPr>
            <w:tcW w:w="3600" w:type="dxa"/>
          </w:tcPr>
          <w:p w14:paraId="2E6AE411" w14:textId="3FA88C78" w:rsidR="00FE4E95" w:rsidRDefault="006E382A" w:rsidP="009E509F">
            <w:pPr>
              <w:pStyle w:val="16TableText"/>
            </w:pPr>
            <w:r>
              <w:t>98.7</w:t>
            </w:r>
          </w:p>
        </w:tc>
      </w:tr>
      <w:tr w:rsidR="00FE4E95" w14:paraId="7D008EB4" w14:textId="55BC1FA4" w:rsidTr="002773F8">
        <w:trPr>
          <w:jc w:val="center"/>
        </w:trPr>
        <w:tc>
          <w:tcPr>
            <w:tcW w:w="1339" w:type="dxa"/>
            <w:tcBorders>
              <w:right w:val="double" w:sz="4" w:space="0" w:color="auto"/>
            </w:tcBorders>
            <w:vAlign w:val="center"/>
          </w:tcPr>
          <w:p w14:paraId="352D0005" w14:textId="63382556" w:rsidR="00FE4E95" w:rsidRPr="009E509F" w:rsidRDefault="00FE4E95" w:rsidP="002773F8">
            <w:pPr>
              <w:pStyle w:val="14TableHeading"/>
              <w:rPr>
                <w:vertAlign w:val="subscript"/>
              </w:rPr>
            </w:pPr>
            <w:r>
              <w:t>CO</w:t>
            </w:r>
            <w:r>
              <w:rPr>
                <w:vertAlign w:val="subscript"/>
              </w:rPr>
              <w:t>2</w:t>
            </w:r>
          </w:p>
        </w:tc>
        <w:tc>
          <w:tcPr>
            <w:tcW w:w="1986" w:type="dxa"/>
            <w:tcBorders>
              <w:left w:val="double" w:sz="4" w:space="0" w:color="auto"/>
            </w:tcBorders>
          </w:tcPr>
          <w:p w14:paraId="1A669FE1" w14:textId="096F43D2" w:rsidR="00FE4E95" w:rsidRDefault="006E382A" w:rsidP="009E509F">
            <w:pPr>
              <w:pStyle w:val="16TableText"/>
            </w:pPr>
            <w:r>
              <w:t>75.6</w:t>
            </w:r>
          </w:p>
        </w:tc>
        <w:tc>
          <w:tcPr>
            <w:tcW w:w="2430" w:type="dxa"/>
          </w:tcPr>
          <w:p w14:paraId="6E1028F7" w14:textId="0863204A" w:rsidR="00FE4E95" w:rsidRDefault="006E382A" w:rsidP="009E509F">
            <w:pPr>
              <w:pStyle w:val="16TableText"/>
            </w:pPr>
            <w:r>
              <w:t>98.0</w:t>
            </w:r>
          </w:p>
        </w:tc>
        <w:tc>
          <w:tcPr>
            <w:tcW w:w="3600" w:type="dxa"/>
          </w:tcPr>
          <w:p w14:paraId="2D16AAA6" w14:textId="1C7C0659" w:rsidR="00FE4E95" w:rsidRDefault="006E382A" w:rsidP="009E509F">
            <w:pPr>
              <w:pStyle w:val="16TableText"/>
            </w:pPr>
            <w:r>
              <w:t>96.0</w:t>
            </w:r>
          </w:p>
        </w:tc>
      </w:tr>
      <w:tr w:rsidR="00FE4E95" w14:paraId="26F9405D" w14:textId="599D7480" w:rsidTr="002773F8">
        <w:trPr>
          <w:jc w:val="center"/>
        </w:trPr>
        <w:tc>
          <w:tcPr>
            <w:tcW w:w="1339" w:type="dxa"/>
            <w:tcBorders>
              <w:right w:val="double" w:sz="4" w:space="0" w:color="auto"/>
            </w:tcBorders>
            <w:vAlign w:val="center"/>
          </w:tcPr>
          <w:p w14:paraId="196F7CB7" w14:textId="39EF2125" w:rsidR="00FE4E95" w:rsidRPr="009E509F" w:rsidRDefault="00FE4E95" w:rsidP="002773F8">
            <w:pPr>
              <w:pStyle w:val="14TableHeading"/>
              <w:rPr>
                <w:vertAlign w:val="superscript"/>
              </w:rPr>
            </w:pPr>
            <w:r>
              <w:t>CO/T/RH</w:t>
            </w:r>
          </w:p>
        </w:tc>
        <w:tc>
          <w:tcPr>
            <w:tcW w:w="1986" w:type="dxa"/>
            <w:tcBorders>
              <w:left w:val="double" w:sz="4" w:space="0" w:color="auto"/>
            </w:tcBorders>
          </w:tcPr>
          <w:p w14:paraId="65102C8E" w14:textId="0C899068" w:rsidR="00FE4E95" w:rsidRDefault="006E382A" w:rsidP="009E509F">
            <w:pPr>
              <w:pStyle w:val="16TableText"/>
            </w:pPr>
            <w:r>
              <w:t>74.7</w:t>
            </w:r>
          </w:p>
        </w:tc>
        <w:tc>
          <w:tcPr>
            <w:tcW w:w="2430" w:type="dxa"/>
          </w:tcPr>
          <w:p w14:paraId="388A26A4" w14:textId="4EF5CFCD" w:rsidR="00FE4E95" w:rsidRDefault="006E382A" w:rsidP="009E509F">
            <w:pPr>
              <w:pStyle w:val="16TableText"/>
            </w:pPr>
            <w:r>
              <w:t>96.8</w:t>
            </w:r>
          </w:p>
        </w:tc>
        <w:tc>
          <w:tcPr>
            <w:tcW w:w="3600" w:type="dxa"/>
          </w:tcPr>
          <w:p w14:paraId="088B364F" w14:textId="6148DA0D" w:rsidR="00FE4E95" w:rsidRDefault="006E382A" w:rsidP="009E509F">
            <w:pPr>
              <w:pStyle w:val="16TableText"/>
            </w:pPr>
            <w:r>
              <w:t>99.9</w:t>
            </w:r>
          </w:p>
        </w:tc>
      </w:tr>
      <w:tr w:rsidR="00FE4E95" w14:paraId="190D6469" w14:textId="5FAF2613" w:rsidTr="002773F8">
        <w:trPr>
          <w:jc w:val="center"/>
        </w:trPr>
        <w:tc>
          <w:tcPr>
            <w:tcW w:w="1339" w:type="dxa"/>
            <w:tcBorders>
              <w:right w:val="double" w:sz="4" w:space="0" w:color="auto"/>
            </w:tcBorders>
            <w:vAlign w:val="center"/>
          </w:tcPr>
          <w:p w14:paraId="43270102" w14:textId="64A9D59F" w:rsidR="00FE4E95" w:rsidRPr="009E509F" w:rsidRDefault="00FE4E95" w:rsidP="002773F8">
            <w:pPr>
              <w:pStyle w:val="14TableHeading"/>
              <w:rPr>
                <w:vertAlign w:val="superscript"/>
              </w:rPr>
            </w:pPr>
            <w:r>
              <w:t>NO</w:t>
            </w:r>
            <w:r>
              <w:rPr>
                <w:vertAlign w:val="subscript"/>
              </w:rPr>
              <w:t>2</w:t>
            </w:r>
            <w:r>
              <w:t>/T/RH</w:t>
            </w:r>
            <w:r>
              <w:rPr>
                <w:vertAlign w:val="superscript"/>
              </w:rPr>
              <w:t>*</w:t>
            </w:r>
          </w:p>
        </w:tc>
        <w:tc>
          <w:tcPr>
            <w:tcW w:w="1986" w:type="dxa"/>
            <w:tcBorders>
              <w:left w:val="double" w:sz="4" w:space="0" w:color="auto"/>
            </w:tcBorders>
          </w:tcPr>
          <w:p w14:paraId="4A5E7FAB" w14:textId="52BC1E76" w:rsidR="006E382A" w:rsidRDefault="006E382A" w:rsidP="006E382A">
            <w:pPr>
              <w:pStyle w:val="16TableText"/>
            </w:pPr>
            <w:r>
              <w:t>67.0</w:t>
            </w:r>
          </w:p>
        </w:tc>
        <w:tc>
          <w:tcPr>
            <w:tcW w:w="2430" w:type="dxa"/>
          </w:tcPr>
          <w:p w14:paraId="2654AA13" w14:textId="73CCA4CC" w:rsidR="00FE4E95" w:rsidRDefault="006E382A" w:rsidP="009E509F">
            <w:pPr>
              <w:pStyle w:val="16TableText"/>
            </w:pPr>
            <w:r>
              <w:t>91.4</w:t>
            </w:r>
          </w:p>
        </w:tc>
        <w:tc>
          <w:tcPr>
            <w:tcW w:w="3600" w:type="dxa"/>
          </w:tcPr>
          <w:p w14:paraId="5D549BA4" w14:textId="1850F89F" w:rsidR="00FE4E95" w:rsidRDefault="006E382A" w:rsidP="009E509F">
            <w:pPr>
              <w:pStyle w:val="16TableText"/>
            </w:pPr>
            <w:r>
              <w:t>85.3</w:t>
            </w:r>
          </w:p>
        </w:tc>
      </w:tr>
      <w:tr w:rsidR="00FE4E95" w14:paraId="254BD3E5" w14:textId="11E3BC45" w:rsidTr="002773F8">
        <w:trPr>
          <w:jc w:val="center"/>
        </w:trPr>
        <w:tc>
          <w:tcPr>
            <w:tcW w:w="1339" w:type="dxa"/>
            <w:tcBorders>
              <w:right w:val="double" w:sz="4" w:space="0" w:color="auto"/>
            </w:tcBorders>
            <w:vAlign w:val="center"/>
          </w:tcPr>
          <w:p w14:paraId="14598370" w14:textId="60BBDF76" w:rsidR="006E382A" w:rsidRPr="006E382A" w:rsidRDefault="00FE4E95" w:rsidP="002773F8">
            <w:pPr>
              <w:pStyle w:val="14TableHeading"/>
            </w:pPr>
            <w:r>
              <w:t>PM</w:t>
            </w:r>
            <w:r w:rsidR="006E382A">
              <w:rPr>
                <w:vertAlign w:val="subscript"/>
              </w:rPr>
              <w:t>1</w:t>
            </w:r>
          </w:p>
        </w:tc>
        <w:tc>
          <w:tcPr>
            <w:tcW w:w="1986" w:type="dxa"/>
            <w:tcBorders>
              <w:left w:val="double" w:sz="4" w:space="0" w:color="auto"/>
            </w:tcBorders>
          </w:tcPr>
          <w:p w14:paraId="49140B98" w14:textId="283360E2" w:rsidR="00FE4E95" w:rsidRDefault="006E382A" w:rsidP="009E509F">
            <w:pPr>
              <w:pStyle w:val="16TableText"/>
            </w:pPr>
            <w:r>
              <w:t>76.0</w:t>
            </w:r>
          </w:p>
        </w:tc>
        <w:tc>
          <w:tcPr>
            <w:tcW w:w="2430" w:type="dxa"/>
          </w:tcPr>
          <w:p w14:paraId="210DB0FE" w14:textId="6344D32C" w:rsidR="00FE4E95" w:rsidRDefault="006E382A" w:rsidP="009E509F">
            <w:pPr>
              <w:pStyle w:val="16TableText"/>
            </w:pPr>
            <w:r>
              <w:t>98.6</w:t>
            </w:r>
          </w:p>
        </w:tc>
        <w:tc>
          <w:tcPr>
            <w:tcW w:w="3600" w:type="dxa"/>
          </w:tcPr>
          <w:p w14:paraId="68BA66CD" w14:textId="773F2C9E" w:rsidR="00FE4E95" w:rsidRDefault="006E382A" w:rsidP="009E509F">
            <w:pPr>
              <w:pStyle w:val="16TableText"/>
            </w:pPr>
            <w:r>
              <w:t>99.8</w:t>
            </w:r>
          </w:p>
        </w:tc>
      </w:tr>
      <w:tr w:rsidR="006E382A" w14:paraId="4CE46417" w14:textId="77777777" w:rsidTr="002773F8">
        <w:trPr>
          <w:jc w:val="center"/>
        </w:trPr>
        <w:tc>
          <w:tcPr>
            <w:tcW w:w="1339" w:type="dxa"/>
            <w:tcBorders>
              <w:right w:val="double" w:sz="4" w:space="0" w:color="auto"/>
            </w:tcBorders>
            <w:vAlign w:val="center"/>
          </w:tcPr>
          <w:p w14:paraId="552878ED" w14:textId="6C6D1FD1" w:rsidR="006E382A" w:rsidRPr="006E382A" w:rsidRDefault="006E382A" w:rsidP="002773F8">
            <w:pPr>
              <w:pStyle w:val="14TableHeading"/>
              <w:rPr>
                <w:vertAlign w:val="subscript"/>
              </w:rPr>
            </w:pPr>
            <w:r>
              <w:t>PM</w:t>
            </w:r>
            <w:r>
              <w:rPr>
                <w:vertAlign w:val="subscript"/>
              </w:rPr>
              <w:t>2.5</w:t>
            </w:r>
          </w:p>
        </w:tc>
        <w:tc>
          <w:tcPr>
            <w:tcW w:w="1986" w:type="dxa"/>
            <w:tcBorders>
              <w:left w:val="double" w:sz="4" w:space="0" w:color="auto"/>
            </w:tcBorders>
          </w:tcPr>
          <w:p w14:paraId="0CB3F3FE" w14:textId="0C59D058" w:rsidR="006E382A" w:rsidRDefault="006E382A" w:rsidP="009E509F">
            <w:pPr>
              <w:pStyle w:val="16TableText"/>
            </w:pPr>
            <w:r>
              <w:t>75.9</w:t>
            </w:r>
          </w:p>
        </w:tc>
        <w:tc>
          <w:tcPr>
            <w:tcW w:w="2430" w:type="dxa"/>
          </w:tcPr>
          <w:p w14:paraId="6EA40D38" w14:textId="5AC1970A" w:rsidR="006E382A" w:rsidRDefault="006E382A" w:rsidP="009E509F">
            <w:pPr>
              <w:pStyle w:val="16TableText"/>
            </w:pPr>
            <w:r>
              <w:t>98.5</w:t>
            </w:r>
          </w:p>
        </w:tc>
        <w:tc>
          <w:tcPr>
            <w:tcW w:w="3600" w:type="dxa"/>
          </w:tcPr>
          <w:p w14:paraId="269C1528" w14:textId="62189B5C" w:rsidR="006E382A" w:rsidRDefault="006E382A" w:rsidP="009E509F">
            <w:pPr>
              <w:pStyle w:val="16TableText"/>
            </w:pPr>
            <w:r>
              <w:t>99.8</w:t>
            </w:r>
          </w:p>
        </w:tc>
      </w:tr>
      <w:tr w:rsidR="006E382A" w14:paraId="42BCEBD9" w14:textId="77777777" w:rsidTr="002773F8">
        <w:trPr>
          <w:jc w:val="center"/>
        </w:trPr>
        <w:tc>
          <w:tcPr>
            <w:tcW w:w="1339" w:type="dxa"/>
            <w:tcBorders>
              <w:right w:val="double" w:sz="4" w:space="0" w:color="auto"/>
            </w:tcBorders>
            <w:vAlign w:val="center"/>
          </w:tcPr>
          <w:p w14:paraId="106B264A" w14:textId="061AB03F" w:rsidR="006E382A" w:rsidRPr="006E382A" w:rsidRDefault="006E382A" w:rsidP="002773F8">
            <w:pPr>
              <w:pStyle w:val="14TableHeading"/>
              <w:rPr>
                <w:vertAlign w:val="subscript"/>
              </w:rPr>
            </w:pPr>
            <w:r>
              <w:t>PM</w:t>
            </w:r>
            <w:r>
              <w:rPr>
                <w:vertAlign w:val="subscript"/>
              </w:rPr>
              <w:t>10</w:t>
            </w:r>
          </w:p>
        </w:tc>
        <w:tc>
          <w:tcPr>
            <w:tcW w:w="1986" w:type="dxa"/>
            <w:tcBorders>
              <w:left w:val="double" w:sz="4" w:space="0" w:color="auto"/>
            </w:tcBorders>
          </w:tcPr>
          <w:p w14:paraId="79A8A0BF" w14:textId="26553D5B" w:rsidR="006E382A" w:rsidRDefault="006E382A" w:rsidP="009E509F">
            <w:pPr>
              <w:pStyle w:val="16TableText"/>
            </w:pPr>
            <w:r>
              <w:t>75.8</w:t>
            </w:r>
          </w:p>
        </w:tc>
        <w:tc>
          <w:tcPr>
            <w:tcW w:w="2430" w:type="dxa"/>
          </w:tcPr>
          <w:p w14:paraId="552BC49C" w14:textId="4F083032" w:rsidR="006E382A" w:rsidRDefault="006E382A" w:rsidP="009E509F">
            <w:pPr>
              <w:pStyle w:val="16TableText"/>
            </w:pPr>
            <w:r>
              <w:t>98.4</w:t>
            </w:r>
          </w:p>
        </w:tc>
        <w:tc>
          <w:tcPr>
            <w:tcW w:w="3600" w:type="dxa"/>
          </w:tcPr>
          <w:p w14:paraId="0B226D04" w14:textId="49837938" w:rsidR="006E382A" w:rsidRDefault="006E382A" w:rsidP="009E509F">
            <w:pPr>
              <w:pStyle w:val="16TableText"/>
            </w:pPr>
            <w:r>
              <w:t>99.7</w:t>
            </w:r>
          </w:p>
        </w:tc>
      </w:tr>
      <w:tr w:rsidR="00FE4E95" w14:paraId="57E68BB9" w14:textId="5206A81A" w:rsidTr="002773F8">
        <w:trPr>
          <w:jc w:val="center"/>
        </w:trPr>
        <w:tc>
          <w:tcPr>
            <w:tcW w:w="1339" w:type="dxa"/>
            <w:tcBorders>
              <w:bottom w:val="single" w:sz="12" w:space="0" w:color="auto"/>
              <w:right w:val="double" w:sz="4" w:space="0" w:color="auto"/>
            </w:tcBorders>
            <w:vAlign w:val="center"/>
          </w:tcPr>
          <w:p w14:paraId="2D2A787F" w14:textId="1283C85A" w:rsidR="00FE4E95" w:rsidRDefault="00FE4E95" w:rsidP="002773F8">
            <w:pPr>
              <w:pStyle w:val="14TableHeading"/>
            </w:pPr>
            <w:r>
              <w:t>Total</w:t>
            </w:r>
          </w:p>
        </w:tc>
        <w:tc>
          <w:tcPr>
            <w:tcW w:w="1986" w:type="dxa"/>
            <w:tcBorders>
              <w:left w:val="double" w:sz="4" w:space="0" w:color="auto"/>
              <w:bottom w:val="single" w:sz="12" w:space="0" w:color="auto"/>
            </w:tcBorders>
          </w:tcPr>
          <w:p w14:paraId="515D7A46" w14:textId="764D3742" w:rsidR="00FE4E95" w:rsidRDefault="006E382A" w:rsidP="009E509F">
            <w:pPr>
              <w:pStyle w:val="16TableText"/>
            </w:pPr>
            <w:r>
              <w:t>73.2</w:t>
            </w:r>
          </w:p>
        </w:tc>
        <w:tc>
          <w:tcPr>
            <w:tcW w:w="2430" w:type="dxa"/>
            <w:tcBorders>
              <w:bottom w:val="single" w:sz="12" w:space="0" w:color="auto"/>
            </w:tcBorders>
          </w:tcPr>
          <w:p w14:paraId="0A28BCFA" w14:textId="01326119" w:rsidR="00FE4E95" w:rsidRDefault="006E382A" w:rsidP="009E509F">
            <w:pPr>
              <w:pStyle w:val="16TableText"/>
            </w:pPr>
            <w:r>
              <w:t>95.3</w:t>
            </w:r>
          </w:p>
        </w:tc>
        <w:tc>
          <w:tcPr>
            <w:tcW w:w="3600" w:type="dxa"/>
            <w:tcBorders>
              <w:bottom w:val="single" w:sz="12" w:space="0" w:color="auto"/>
            </w:tcBorders>
          </w:tcPr>
          <w:p w14:paraId="646BE148" w14:textId="1AB21C0B" w:rsidR="00FE4E95" w:rsidRDefault="006E382A" w:rsidP="009E509F">
            <w:pPr>
              <w:pStyle w:val="16TableText"/>
            </w:pPr>
            <w:r>
              <w:t>97.0</w:t>
            </w:r>
          </w:p>
        </w:tc>
      </w:tr>
    </w:tbl>
    <w:p w14:paraId="5CE4441A" w14:textId="150AF18D"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 xml:space="preserve">Only </w:t>
      </w:r>
      <w:r w:rsidR="000601FF">
        <w:rPr>
          <w:vertAlign w:val="superscript"/>
        </w:rPr>
        <w:t>15</w:t>
      </w:r>
      <w:r w:rsidR="006B6207">
        <w:rPr>
          <w:vertAlign w:val="superscript"/>
        </w:rPr>
        <w:t xml:space="preserve">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w:t>
      </w:r>
      <w:r w:rsidR="004F290C">
        <w:rPr>
          <w:vertAlign w:val="superscript"/>
        </w:rPr>
        <w:t>15</w:t>
      </w:r>
      <w:r w:rsidR="00AD7C1D">
        <w:rPr>
          <w:vertAlign w:val="superscript"/>
        </w:rPr>
        <w:t xml:space="preserve"> BEVO Beacons</w:t>
      </w:r>
    </w:p>
    <w:p w14:paraId="1612CE71" w14:textId="77777777" w:rsidR="009E509F" w:rsidRDefault="009E509F" w:rsidP="009E509F">
      <w:pPr>
        <w:pStyle w:val="06BodyMaintext"/>
        <w:ind w:firstLine="0"/>
      </w:pPr>
    </w:p>
    <w:p w14:paraId="677BA1C9" w14:textId="3C314329" w:rsidR="005F3939" w:rsidRDefault="00A923CE" w:rsidP="003D5F13">
      <w:pPr>
        <w:pStyle w:val="11Level2Heading"/>
      </w:pPr>
      <w:r>
        <w:t>IEQ and Self-Report Sleep Quality</w:t>
      </w:r>
    </w:p>
    <w:p w14:paraId="23EC2199" w14:textId="3CD99E81" w:rsidR="002773F8" w:rsidRDefault="00342F38" w:rsidP="00FB646A">
      <w:pPr>
        <w:pStyle w:val="06BodyMaintext"/>
      </w:pPr>
      <w:r>
        <w:t xml:space="preserve">A summary of the aggregate data collected by the BEVO Beacons during the evenings when participants were home and asleep is shown in Table </w:t>
      </w:r>
      <w:r w:rsidR="00D52131">
        <w:t>2</w:t>
      </w:r>
      <w:r>
        <w:t>.</w:t>
      </w:r>
      <w:r w:rsidR="002773F8">
        <w:t xml:space="preserve"> </w:t>
      </w:r>
      <w:r w:rsidR="004F290C">
        <w:t xml:space="preserve">The light and CO levels were very low for much of the measured period which </w:t>
      </w:r>
      <w:r w:rsidR="0047119B">
        <w:t>is understandable</w:t>
      </w:r>
      <w:r w:rsidR="004F290C">
        <w:t xml:space="preserve"> considering light levels are low during the evenings and gas stoves, the primary source of household CO, would typically not be in operation during these hours. </w:t>
      </w:r>
      <w:r w:rsidR="0047119B">
        <w:t>PM of all sizes are also within safe bounds for the majority of the dataset – 75</w:t>
      </w:r>
      <w:r w:rsidR="0047119B" w:rsidRPr="0047119B">
        <w:rPr>
          <w:vertAlign w:val="superscript"/>
        </w:rPr>
        <w:t>th</w:t>
      </w:r>
      <w:r w:rsidR="0047119B">
        <w:t xml:space="preserve"> percentile values lower than EPA’s ambient air quality standard</w:t>
      </w:r>
      <w:r w:rsidR="00B755DB">
        <w:t xml:space="preserve"> for PM</w:t>
      </w:r>
      <w:r w:rsidR="00B755DB">
        <w:rPr>
          <w:vertAlign w:val="subscript"/>
        </w:rPr>
        <w:t>2.5</w:t>
      </w:r>
      <w:r w:rsidR="00B755DB">
        <w:t>/PM</w:t>
      </w:r>
      <w:r w:rsidR="00B755DB">
        <w:rPr>
          <w:vertAlign w:val="subscript"/>
        </w:rPr>
        <w:t>10</w:t>
      </w:r>
      <w:r w:rsidR="00B755DB">
        <w:t>. However</w:t>
      </w:r>
      <w:r w:rsidR="004C4357">
        <w:t>,</w:t>
      </w:r>
      <w:r w:rsidR="00B755DB">
        <w:t xml:space="preserve"> the maximum values of PM measured are concerning, especially when considering </w:t>
      </w:r>
      <w:r w:rsidR="0069173E">
        <w:t>that the</w:t>
      </w:r>
      <w:r w:rsidR="00B755DB">
        <w:t xml:space="preserve"> PM</w:t>
      </w:r>
      <w:r w:rsidR="00B755DB">
        <w:rPr>
          <w:vertAlign w:val="subscript"/>
        </w:rPr>
        <w:t>1</w:t>
      </w:r>
      <w:r w:rsidR="00B755DB">
        <w:t xml:space="preserve"> and PM</w:t>
      </w:r>
      <w:r w:rsidR="00B755DB">
        <w:rPr>
          <w:vertAlign w:val="subscript"/>
        </w:rPr>
        <w:t>2.5</w:t>
      </w:r>
      <w:r w:rsidR="00B755DB">
        <w:t xml:space="preserve"> </w:t>
      </w:r>
      <w:proofErr w:type="spellStart"/>
      <w:r w:rsidR="0069173E">
        <w:t>maximmum</w:t>
      </w:r>
      <w:proofErr w:type="spellEnd"/>
      <w:r w:rsidR="0069173E">
        <w:t xml:space="preserve"> </w:t>
      </w:r>
      <w:r w:rsidR="00B755DB">
        <w:t xml:space="preserve">concentrations </w:t>
      </w:r>
      <w:r w:rsidR="0069173E">
        <w:t>were</w:t>
      </w:r>
      <w:r w:rsidR="00B755DB">
        <w:t xml:space="preserve"> greater than 70 </w:t>
      </w:r>
      <m:oMath>
        <m:r>
          <w:rPr>
            <w:rFonts w:ascii="Cambria Math" w:hAnsi="Cambria Math"/>
          </w:rPr>
          <m:t>μ</m:t>
        </m:r>
      </m:oMath>
      <w:r w:rsidR="00B755DB">
        <w:t>g/m</w:t>
      </w:r>
      <w:r w:rsidR="00B755DB">
        <w:rPr>
          <w:vertAlign w:val="superscript"/>
        </w:rPr>
        <w:t>3</w:t>
      </w:r>
      <w:r w:rsidR="0069173E">
        <w:rPr>
          <w:vertAlign w:val="superscript"/>
        </w:rPr>
        <w:t xml:space="preserve"> </w:t>
      </w:r>
      <w:r w:rsidR="0069173E">
        <w:t>at least for a brief moment</w:t>
      </w:r>
      <w:r w:rsidR="00B755DB">
        <w:t>. However, these values are not unheard of as PM1/PM2.5 concentrations can easily exceed the maximums measured here if occupants are burning candles/incense (</w:t>
      </w:r>
      <w:r w:rsidR="00D17DE4">
        <w:t>Lee and Wang 2006</w:t>
      </w:r>
      <w:r w:rsidR="00B755DB">
        <w:t>) or cooking (</w:t>
      </w:r>
      <w:r w:rsidR="00396119">
        <w:t xml:space="preserve">see </w:t>
      </w:r>
      <w:proofErr w:type="spellStart"/>
      <w:r w:rsidR="00396119" w:rsidRPr="00D86F8F">
        <w:rPr>
          <w:rFonts w:cs="Times New Roman PS MT"/>
          <w:color w:val="000000"/>
          <w:sz w:val="21"/>
        </w:rPr>
        <w:t>Torkmahalleh</w:t>
      </w:r>
      <w:proofErr w:type="spellEnd"/>
      <w:r w:rsidR="00396119">
        <w:rPr>
          <w:rFonts w:cs="Times New Roman PS MT"/>
          <w:color w:val="000000"/>
          <w:sz w:val="21"/>
        </w:rPr>
        <w:t xml:space="preserve"> et al. 2017 and references within</w:t>
      </w:r>
      <w:r w:rsidR="00B755DB">
        <w:t xml:space="preserve">). </w:t>
      </w:r>
      <w:r w:rsidR="00FB646A">
        <w:t>Of the variables measured, t</w:t>
      </w:r>
      <w:r w:rsidR="004F290C">
        <w:t>he NO</w:t>
      </w:r>
      <w:r w:rsidR="004F290C">
        <w:rPr>
          <w:vertAlign w:val="subscript"/>
        </w:rPr>
        <w:t>2</w:t>
      </w:r>
      <w:r w:rsidR="004F290C">
        <w:t xml:space="preserve"> concentrations are uncharacteristically high</w:t>
      </w:r>
      <w:r w:rsidR="00FB646A">
        <w:t>. Research measuring NO</w:t>
      </w:r>
      <w:r w:rsidR="00FB646A">
        <w:rPr>
          <w:vertAlign w:val="subscript"/>
        </w:rPr>
        <w:t>2</w:t>
      </w:r>
      <w:r w:rsidR="00FB646A">
        <w:t xml:space="preserve"> in urban homes found median values of 6 ppb in the cleanest environment and 24 ppb in a more polluted </w:t>
      </w:r>
      <w:r w:rsidR="009E2344">
        <w:t>urban location</w:t>
      </w:r>
      <w:r w:rsidR="00FB646A">
        <w:t xml:space="preserve"> (</w:t>
      </w:r>
      <w:proofErr w:type="spellStart"/>
      <w:r w:rsidR="00FB646A">
        <w:t>Algar</w:t>
      </w:r>
      <w:proofErr w:type="spellEnd"/>
      <w:r w:rsidR="00FB646A">
        <w:t xml:space="preserve"> et al., 2004)</w:t>
      </w:r>
      <w:r w:rsidR="00E41E0F">
        <w:t xml:space="preserve">. In research comparing homes </w:t>
      </w:r>
      <w:r w:rsidR="00FB646A">
        <w:t>with and without gas stoves</w:t>
      </w:r>
      <w:r w:rsidR="00E41E0F">
        <w:t>, researchers</w:t>
      </w:r>
      <w:r w:rsidR="00FB646A">
        <w:t xml:space="preserve"> found </w:t>
      </w:r>
      <w:r w:rsidR="00E41E0F">
        <w:t xml:space="preserve">a geometric </w:t>
      </w:r>
      <w:r w:rsidR="00FB646A">
        <w:t xml:space="preserve">mean concentration of 16.2 </w:t>
      </w:r>
      <m:oMath>
        <m:r>
          <w:rPr>
            <w:rFonts w:ascii="Cambria Math" w:hAnsi="Cambria Math"/>
          </w:rPr>
          <m:t>μ</m:t>
        </m:r>
      </m:oMath>
      <w:r w:rsidR="00FB646A" w:rsidRPr="00FB646A">
        <w:t>g/m</w:t>
      </w:r>
      <w:r w:rsidR="00FB646A" w:rsidRPr="00FB646A">
        <w:rPr>
          <w:vertAlign w:val="superscript"/>
        </w:rPr>
        <w:t>3</w:t>
      </w:r>
      <w:r w:rsidR="00FB646A">
        <w:t xml:space="preserve"> (~9 ppb) </w:t>
      </w:r>
      <w:r w:rsidR="00E41E0F">
        <w:t>across all homes measured (Franklin et al., 2006). The errors in our NO</w:t>
      </w:r>
      <w:r w:rsidR="00E41E0F">
        <w:rPr>
          <w:vertAlign w:val="subscript"/>
        </w:rPr>
        <w:t>2</w:t>
      </w:r>
      <w:r w:rsidR="00E41E0F">
        <w:t xml:space="preserve"> concentrations are </w:t>
      </w:r>
      <w:r w:rsidR="00E634C7">
        <w:t>due</w:t>
      </w:r>
      <w:r w:rsidR="00E41E0F">
        <w:t>,</w:t>
      </w:r>
      <w:r w:rsidR="00E634C7">
        <w:t xml:space="preserve"> in part</w:t>
      </w:r>
      <w:r w:rsidR="00E41E0F">
        <w:t>,</w:t>
      </w:r>
      <w:r w:rsidR="00E634C7">
        <w:t xml:space="preserve"> to the ±15% accuracy and resolution of 20 ppb</w:t>
      </w:r>
      <w:r w:rsidR="00B33387">
        <w:t xml:space="preserve"> which are characteristic of the sensors used</w:t>
      </w:r>
      <w:r w:rsidR="00E634C7">
        <w:t xml:space="preserve">. However, the primary cause is due to poor pre-calibration of the sensors. The sensors require constant power to operate effectively and if powered off for periods of greater than a day, need to be re-calibrated in a clean environment. Facility restrictions during the spring of 2020 due to SARS-CoV-2 pandemic limited our ability to calibrate this sensor effectively. The remaining sensors operated as expected with a few exceptions </w:t>
      </w:r>
      <w:r w:rsidR="006329EA">
        <w:t>for</w:t>
      </w:r>
      <w:r w:rsidR="00E634C7">
        <w:t xml:space="preserve"> certain BEVO Beacons including low CO</w:t>
      </w:r>
      <w:r w:rsidR="00E634C7">
        <w:rPr>
          <w:vertAlign w:val="subscript"/>
        </w:rPr>
        <w:t>2</w:t>
      </w:r>
      <w:r w:rsidR="00E634C7">
        <w:t xml:space="preserve"> measurements on occasion and higher than expected temperature readings. The latter can be attributed to heat from the </w:t>
      </w:r>
      <w:r w:rsidR="00B3149A">
        <w:t>micro-computer</w:t>
      </w:r>
      <w:r w:rsidR="00E634C7">
        <w:t xml:space="preserve"> processor which seems to </w:t>
      </w:r>
      <w:r w:rsidR="00D50DF5">
        <w:t>increase</w:t>
      </w:r>
      <w:r w:rsidR="00E634C7">
        <w:t xml:space="preserve"> the NO</w:t>
      </w:r>
      <w:r w:rsidR="00E634C7">
        <w:rPr>
          <w:vertAlign w:val="subscript"/>
        </w:rPr>
        <w:t>2</w:t>
      </w:r>
      <w:r w:rsidR="00E634C7">
        <w:t xml:space="preserve"> and CO sensors’ </w:t>
      </w:r>
      <w:r w:rsidR="00D50DF5">
        <w:t>temperature</w:t>
      </w:r>
      <w:r w:rsidR="00E634C7">
        <w:t xml:space="preserve"> measurements </w:t>
      </w:r>
      <w:r w:rsidR="00D50DF5">
        <w:t>by 0.5</w:t>
      </w:r>
      <w:r w:rsidR="00D50DF5" w:rsidRPr="00496CEB">
        <w:t>°C</w:t>
      </w:r>
      <w:r w:rsidR="00D50DF5">
        <w:t xml:space="preserve"> </w:t>
      </w:r>
      <w:r w:rsidR="00740DE9">
        <w:t>to</w:t>
      </w:r>
      <w:r w:rsidR="00D50DF5">
        <w:t xml:space="preserve"> 1</w:t>
      </w:r>
      <w:r w:rsidR="00D50DF5" w:rsidRPr="00496CEB">
        <w:t>°C</w:t>
      </w:r>
      <w:r w:rsidR="00D50DF5">
        <w:t xml:space="preserve">. </w:t>
      </w:r>
    </w:p>
    <w:p w14:paraId="482626B9" w14:textId="77777777" w:rsidR="00D52131" w:rsidRDefault="00D52131" w:rsidP="00456FCC">
      <w:pPr>
        <w:pStyle w:val="06BodyMaintext"/>
      </w:pPr>
    </w:p>
    <w:p w14:paraId="0FF3006B" w14:textId="63E9264B" w:rsidR="00496CEB" w:rsidRDefault="00496CEB" w:rsidP="00496CEB">
      <w:pPr>
        <w:pStyle w:val="15TableTitle"/>
      </w:pPr>
      <w:r>
        <w:t xml:space="preserve">Table </w:t>
      </w:r>
      <w:r w:rsidR="00D52131">
        <w:t>2</w:t>
      </w:r>
      <w:r>
        <w:t>. Summary of Data from All BEVO Beacons</w:t>
      </w:r>
      <w:r w:rsidR="004B7C48">
        <w:t xml:space="preserve"> During the Evenings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685"/>
        <w:gridCol w:w="942"/>
        <w:gridCol w:w="1001"/>
        <w:gridCol w:w="1084"/>
        <w:gridCol w:w="919"/>
        <w:gridCol w:w="938"/>
        <w:gridCol w:w="1099"/>
        <w:gridCol w:w="1062"/>
        <w:gridCol w:w="911"/>
      </w:tblGrid>
      <w:tr w:rsidR="00FE4E95" w:rsidRPr="00496CEB" w14:paraId="0A007A3D" w14:textId="4C93AFA5" w:rsidTr="00FE4E95">
        <w:tc>
          <w:tcPr>
            <w:tcW w:w="1530" w:type="dxa"/>
            <w:tcBorders>
              <w:top w:val="single" w:sz="12" w:space="0" w:color="auto"/>
              <w:bottom w:val="double" w:sz="4" w:space="0" w:color="auto"/>
              <w:right w:val="double" w:sz="4" w:space="0" w:color="auto"/>
            </w:tcBorders>
            <w:shd w:val="clear" w:color="auto" w:fill="auto"/>
          </w:tcPr>
          <w:p w14:paraId="1257BE5C" w14:textId="77777777" w:rsidR="00496CEB" w:rsidRPr="00496CEB" w:rsidRDefault="00496CEB" w:rsidP="002773F8">
            <w:pPr>
              <w:pStyle w:val="14TableHeading"/>
            </w:pPr>
          </w:p>
        </w:tc>
        <w:tc>
          <w:tcPr>
            <w:tcW w:w="398" w:type="dxa"/>
            <w:tcBorders>
              <w:top w:val="single" w:sz="12" w:space="0" w:color="auto"/>
              <w:left w:val="double" w:sz="4" w:space="0" w:color="auto"/>
              <w:bottom w:val="double" w:sz="4" w:space="0" w:color="auto"/>
            </w:tcBorders>
            <w:shd w:val="clear" w:color="auto" w:fill="auto"/>
          </w:tcPr>
          <w:p w14:paraId="4B2E9208" w14:textId="026EFF64" w:rsidR="00496CEB" w:rsidRPr="004B7C48" w:rsidRDefault="00496CEB" w:rsidP="0063588C">
            <w:pPr>
              <w:pStyle w:val="14TableHeading"/>
              <w:jc w:val="right"/>
              <w:rPr>
                <w:vertAlign w:val="superscript"/>
              </w:rPr>
            </w:pPr>
            <w:r w:rsidRPr="00496CEB">
              <w:t>n</w:t>
            </w:r>
            <w:r w:rsidR="004B7C48">
              <w:rPr>
                <w:vertAlign w:val="superscript"/>
              </w:rPr>
              <w:t>*</w:t>
            </w:r>
          </w:p>
        </w:tc>
        <w:tc>
          <w:tcPr>
            <w:tcW w:w="996" w:type="dxa"/>
            <w:tcBorders>
              <w:top w:val="single" w:sz="12" w:space="0" w:color="auto"/>
              <w:bottom w:val="double" w:sz="4" w:space="0" w:color="auto"/>
            </w:tcBorders>
            <w:shd w:val="clear" w:color="auto" w:fill="auto"/>
          </w:tcPr>
          <w:p w14:paraId="54A5291A" w14:textId="61C74A83" w:rsidR="00496CEB" w:rsidRPr="00496CEB" w:rsidRDefault="00496CEB" w:rsidP="0063588C">
            <w:pPr>
              <w:pStyle w:val="14TableHeading"/>
              <w:jc w:val="right"/>
            </w:pPr>
            <w:r w:rsidRPr="00496CEB">
              <w:t>mean</w:t>
            </w:r>
          </w:p>
        </w:tc>
        <w:tc>
          <w:tcPr>
            <w:tcW w:w="1039" w:type="dxa"/>
            <w:tcBorders>
              <w:top w:val="single" w:sz="12" w:space="0" w:color="auto"/>
              <w:bottom w:val="double" w:sz="4" w:space="0" w:color="auto"/>
            </w:tcBorders>
            <w:shd w:val="clear" w:color="auto" w:fill="auto"/>
          </w:tcPr>
          <w:p w14:paraId="5F26AF5F" w14:textId="1240DDE8" w:rsidR="00496CEB" w:rsidRPr="00496CEB" w:rsidRDefault="00496CEB" w:rsidP="0063588C">
            <w:pPr>
              <w:pStyle w:val="14TableHeading"/>
              <w:jc w:val="right"/>
            </w:pPr>
            <w:r w:rsidRPr="00496CEB">
              <w:t>median</w:t>
            </w:r>
          </w:p>
        </w:tc>
        <w:tc>
          <w:tcPr>
            <w:tcW w:w="1091" w:type="dxa"/>
            <w:tcBorders>
              <w:top w:val="single" w:sz="12" w:space="0" w:color="auto"/>
              <w:bottom w:val="double" w:sz="4" w:space="0" w:color="auto"/>
            </w:tcBorders>
            <w:shd w:val="clear" w:color="auto" w:fill="auto"/>
          </w:tcPr>
          <w:p w14:paraId="6A22C30D" w14:textId="1A20EC0F" w:rsidR="00496CEB" w:rsidRPr="00496CEB" w:rsidRDefault="00496CEB" w:rsidP="0063588C">
            <w:pPr>
              <w:pStyle w:val="14TableHeading"/>
              <w:jc w:val="right"/>
            </w:pPr>
            <w:r w:rsidRPr="00496CEB">
              <w:t>minimum</w:t>
            </w:r>
          </w:p>
        </w:tc>
        <w:tc>
          <w:tcPr>
            <w:tcW w:w="967" w:type="dxa"/>
            <w:tcBorders>
              <w:top w:val="single" w:sz="12" w:space="0" w:color="auto"/>
              <w:bottom w:val="double" w:sz="4" w:space="0" w:color="auto"/>
            </w:tcBorders>
            <w:shd w:val="clear" w:color="auto" w:fill="auto"/>
          </w:tcPr>
          <w:p w14:paraId="52A1A702" w14:textId="6961B83F" w:rsidR="00496CEB" w:rsidRPr="00496CEB" w:rsidRDefault="00496CEB" w:rsidP="0063588C">
            <w:pPr>
              <w:pStyle w:val="14TableHeading"/>
              <w:jc w:val="right"/>
            </w:pPr>
            <w:r w:rsidRPr="00496CEB">
              <w:t>25%</w:t>
            </w:r>
          </w:p>
        </w:tc>
        <w:tc>
          <w:tcPr>
            <w:tcW w:w="967" w:type="dxa"/>
            <w:tcBorders>
              <w:top w:val="single" w:sz="12" w:space="0" w:color="auto"/>
              <w:bottom w:val="double" w:sz="4" w:space="0" w:color="auto"/>
            </w:tcBorders>
            <w:shd w:val="clear" w:color="auto" w:fill="auto"/>
          </w:tcPr>
          <w:p w14:paraId="1E90D70A" w14:textId="359F70D0" w:rsidR="00496CEB" w:rsidRPr="00496CEB" w:rsidRDefault="00496CEB" w:rsidP="0063588C">
            <w:pPr>
              <w:pStyle w:val="14TableHeading"/>
              <w:jc w:val="right"/>
            </w:pPr>
            <w:r w:rsidRPr="00496CEB">
              <w:t>75%</w:t>
            </w:r>
          </w:p>
        </w:tc>
        <w:tc>
          <w:tcPr>
            <w:tcW w:w="1103" w:type="dxa"/>
            <w:tcBorders>
              <w:top w:val="single" w:sz="12" w:space="0" w:color="auto"/>
              <w:bottom w:val="double" w:sz="4" w:space="0" w:color="auto"/>
            </w:tcBorders>
            <w:shd w:val="clear" w:color="auto" w:fill="auto"/>
          </w:tcPr>
          <w:p w14:paraId="35964FE8" w14:textId="006B7FFD" w:rsidR="00496CEB" w:rsidRPr="00496CEB" w:rsidRDefault="00496CEB" w:rsidP="0063588C">
            <w:pPr>
              <w:pStyle w:val="14TableHeading"/>
              <w:jc w:val="right"/>
            </w:pPr>
            <w:r w:rsidRPr="00496CEB">
              <w:t>maximum</w:t>
            </w:r>
          </w:p>
        </w:tc>
        <w:tc>
          <w:tcPr>
            <w:tcW w:w="1075" w:type="dxa"/>
            <w:tcBorders>
              <w:top w:val="single" w:sz="12" w:space="0" w:color="auto"/>
              <w:bottom w:val="double" w:sz="4" w:space="0" w:color="auto"/>
            </w:tcBorders>
            <w:shd w:val="clear" w:color="auto" w:fill="auto"/>
          </w:tcPr>
          <w:p w14:paraId="628456BD" w14:textId="59C9FC1F" w:rsidR="00496CEB" w:rsidRPr="00496CEB" w:rsidRDefault="00496CEB" w:rsidP="0063588C">
            <w:pPr>
              <w:pStyle w:val="14TableHeading"/>
              <w:jc w:val="right"/>
            </w:pPr>
            <w:r w:rsidRPr="00496CEB">
              <w:t>skewness</w:t>
            </w:r>
          </w:p>
        </w:tc>
        <w:tc>
          <w:tcPr>
            <w:tcW w:w="914" w:type="dxa"/>
            <w:tcBorders>
              <w:top w:val="single" w:sz="12" w:space="0" w:color="auto"/>
              <w:bottom w:val="double" w:sz="4" w:space="0" w:color="auto"/>
            </w:tcBorders>
            <w:shd w:val="clear" w:color="auto" w:fill="auto"/>
          </w:tcPr>
          <w:p w14:paraId="58C63C0F" w14:textId="02F40474" w:rsidR="00496CEB" w:rsidRPr="00496CEB" w:rsidRDefault="00496CEB" w:rsidP="0063588C">
            <w:pPr>
              <w:pStyle w:val="14TableHeading"/>
              <w:jc w:val="right"/>
            </w:pPr>
            <w:r w:rsidRPr="00496CEB">
              <w:t>kurtosis</w:t>
            </w:r>
          </w:p>
        </w:tc>
      </w:tr>
      <w:tr w:rsidR="00FE4E95" w:rsidRPr="00496CEB" w14:paraId="40057CA0" w14:textId="47FAF399" w:rsidTr="00FE4E95">
        <w:tc>
          <w:tcPr>
            <w:tcW w:w="1530" w:type="dxa"/>
            <w:tcBorders>
              <w:top w:val="double" w:sz="4" w:space="0" w:color="auto"/>
              <w:right w:val="double" w:sz="4" w:space="0" w:color="auto"/>
            </w:tcBorders>
            <w:shd w:val="clear" w:color="auto" w:fill="auto"/>
          </w:tcPr>
          <w:p w14:paraId="4F5E2703" w14:textId="1321CBCF" w:rsidR="00496CEB" w:rsidRPr="00496CEB" w:rsidRDefault="00496CEB" w:rsidP="002773F8">
            <w:pPr>
              <w:pStyle w:val="14TableHeading"/>
            </w:pPr>
            <w:r w:rsidRPr="00496CEB">
              <w:t>Light (lux)</w:t>
            </w:r>
          </w:p>
        </w:tc>
        <w:tc>
          <w:tcPr>
            <w:tcW w:w="398" w:type="dxa"/>
            <w:tcBorders>
              <w:top w:val="double" w:sz="4" w:space="0" w:color="auto"/>
              <w:left w:val="double" w:sz="4" w:space="0" w:color="auto"/>
            </w:tcBorders>
            <w:shd w:val="clear" w:color="auto" w:fill="auto"/>
          </w:tcPr>
          <w:p w14:paraId="6A0B8869" w14:textId="7277CB36" w:rsidR="00496CEB" w:rsidRPr="00496CEB" w:rsidRDefault="006E382A" w:rsidP="0063588C">
            <w:pPr>
              <w:pStyle w:val="16TableText"/>
              <w:jc w:val="right"/>
            </w:pPr>
            <w:r>
              <w:t>12737</w:t>
            </w:r>
          </w:p>
        </w:tc>
        <w:tc>
          <w:tcPr>
            <w:tcW w:w="996" w:type="dxa"/>
            <w:tcBorders>
              <w:top w:val="double" w:sz="4" w:space="0" w:color="auto"/>
            </w:tcBorders>
            <w:shd w:val="clear" w:color="auto" w:fill="auto"/>
          </w:tcPr>
          <w:p w14:paraId="577D1AAE" w14:textId="2DE28B49" w:rsidR="00496CEB" w:rsidRPr="00496CEB" w:rsidRDefault="00FE4E95" w:rsidP="0063588C">
            <w:pPr>
              <w:pStyle w:val="16TableText"/>
              <w:jc w:val="right"/>
            </w:pPr>
            <w:r>
              <w:t>2.</w:t>
            </w:r>
            <w:r w:rsidR="006E382A">
              <w:t>59</w:t>
            </w:r>
          </w:p>
        </w:tc>
        <w:tc>
          <w:tcPr>
            <w:tcW w:w="1039" w:type="dxa"/>
            <w:tcBorders>
              <w:top w:val="double" w:sz="4" w:space="0" w:color="auto"/>
            </w:tcBorders>
            <w:shd w:val="clear" w:color="auto" w:fill="auto"/>
          </w:tcPr>
          <w:p w14:paraId="75756CAF" w14:textId="1FD622E6" w:rsidR="00496CEB" w:rsidRPr="00496CEB" w:rsidRDefault="00787CDA" w:rsidP="0063588C">
            <w:pPr>
              <w:pStyle w:val="16TableText"/>
              <w:jc w:val="right"/>
            </w:pPr>
            <w:r>
              <w:t>0.00</w:t>
            </w:r>
          </w:p>
        </w:tc>
        <w:tc>
          <w:tcPr>
            <w:tcW w:w="1091" w:type="dxa"/>
            <w:tcBorders>
              <w:top w:val="double" w:sz="4" w:space="0" w:color="auto"/>
            </w:tcBorders>
            <w:shd w:val="clear" w:color="auto" w:fill="auto"/>
          </w:tcPr>
          <w:p w14:paraId="34D76FDC" w14:textId="5B75594B" w:rsidR="00496CEB" w:rsidRPr="00496CEB" w:rsidRDefault="00787CDA" w:rsidP="0063588C">
            <w:pPr>
              <w:pStyle w:val="16TableText"/>
              <w:jc w:val="right"/>
            </w:pPr>
            <w:r>
              <w:t>0.00</w:t>
            </w:r>
          </w:p>
        </w:tc>
        <w:tc>
          <w:tcPr>
            <w:tcW w:w="967" w:type="dxa"/>
            <w:tcBorders>
              <w:top w:val="double" w:sz="4" w:space="0" w:color="auto"/>
            </w:tcBorders>
            <w:shd w:val="clear" w:color="auto" w:fill="auto"/>
          </w:tcPr>
          <w:p w14:paraId="47EB0F2E" w14:textId="3C103107" w:rsidR="00496CEB" w:rsidRPr="00496CEB" w:rsidRDefault="00FE4E95" w:rsidP="0063588C">
            <w:pPr>
              <w:pStyle w:val="16TableText"/>
              <w:jc w:val="right"/>
            </w:pPr>
            <w:r>
              <w:t>0.00</w:t>
            </w:r>
          </w:p>
        </w:tc>
        <w:tc>
          <w:tcPr>
            <w:tcW w:w="967" w:type="dxa"/>
            <w:tcBorders>
              <w:top w:val="double" w:sz="4" w:space="0" w:color="auto"/>
            </w:tcBorders>
            <w:shd w:val="clear" w:color="auto" w:fill="auto"/>
          </w:tcPr>
          <w:p w14:paraId="1FB243C3" w14:textId="0D90C85F" w:rsidR="00496CEB" w:rsidRPr="00496CEB" w:rsidRDefault="00690565" w:rsidP="0063588C">
            <w:pPr>
              <w:pStyle w:val="16TableText"/>
              <w:jc w:val="right"/>
            </w:pPr>
            <w:r>
              <w:t>1.36</w:t>
            </w:r>
          </w:p>
        </w:tc>
        <w:tc>
          <w:tcPr>
            <w:tcW w:w="1103" w:type="dxa"/>
            <w:tcBorders>
              <w:top w:val="double" w:sz="4" w:space="0" w:color="auto"/>
            </w:tcBorders>
            <w:shd w:val="clear" w:color="auto" w:fill="auto"/>
          </w:tcPr>
          <w:p w14:paraId="14DE4079" w14:textId="4D08D087" w:rsidR="00496CEB" w:rsidRPr="00496CEB" w:rsidRDefault="00FE4E95" w:rsidP="0063588C">
            <w:pPr>
              <w:pStyle w:val="16TableText"/>
              <w:jc w:val="right"/>
            </w:pPr>
            <w:r>
              <w:t>74.91</w:t>
            </w:r>
          </w:p>
        </w:tc>
        <w:tc>
          <w:tcPr>
            <w:tcW w:w="1075" w:type="dxa"/>
            <w:tcBorders>
              <w:top w:val="double" w:sz="4" w:space="0" w:color="auto"/>
            </w:tcBorders>
            <w:shd w:val="clear" w:color="auto" w:fill="auto"/>
          </w:tcPr>
          <w:p w14:paraId="2D5C1103" w14:textId="1BA6B285" w:rsidR="00496CEB" w:rsidRPr="00496CEB" w:rsidRDefault="00FE4E95" w:rsidP="0063588C">
            <w:pPr>
              <w:pStyle w:val="16TableText"/>
              <w:jc w:val="right"/>
            </w:pPr>
            <w:r>
              <w:t>4.</w:t>
            </w:r>
            <w:r w:rsidR="00690565">
              <w:t>26</w:t>
            </w:r>
          </w:p>
        </w:tc>
        <w:tc>
          <w:tcPr>
            <w:tcW w:w="914" w:type="dxa"/>
            <w:tcBorders>
              <w:top w:val="double" w:sz="4" w:space="0" w:color="auto"/>
            </w:tcBorders>
            <w:shd w:val="clear" w:color="auto" w:fill="auto"/>
          </w:tcPr>
          <w:p w14:paraId="016020DC" w14:textId="346F7C87" w:rsidR="00496CEB" w:rsidRPr="00496CEB" w:rsidRDefault="00FE4E95" w:rsidP="0063588C">
            <w:pPr>
              <w:pStyle w:val="16TableText"/>
              <w:jc w:val="right"/>
            </w:pPr>
            <w:r>
              <w:t>2</w:t>
            </w:r>
            <w:r w:rsidR="00690565">
              <w:t>2.71</w:t>
            </w:r>
          </w:p>
        </w:tc>
      </w:tr>
      <w:tr w:rsidR="00FE4E95" w:rsidRPr="00496CEB" w14:paraId="248DFEA8" w14:textId="5FD93717" w:rsidTr="00FE4E95">
        <w:tc>
          <w:tcPr>
            <w:tcW w:w="1530" w:type="dxa"/>
            <w:tcBorders>
              <w:right w:val="double" w:sz="4" w:space="0" w:color="auto"/>
            </w:tcBorders>
            <w:shd w:val="clear" w:color="auto" w:fill="auto"/>
          </w:tcPr>
          <w:p w14:paraId="2D8AEC7A" w14:textId="63E42BFC" w:rsidR="00496CEB" w:rsidRPr="00496CEB" w:rsidRDefault="00496CEB" w:rsidP="002773F8">
            <w:pPr>
              <w:pStyle w:val="14TableHeading"/>
            </w:pPr>
            <w:r w:rsidRPr="00496CEB">
              <w:lastRenderedPageBreak/>
              <w:t>T (°F/°C)</w:t>
            </w:r>
          </w:p>
        </w:tc>
        <w:tc>
          <w:tcPr>
            <w:tcW w:w="398" w:type="dxa"/>
            <w:tcBorders>
              <w:left w:val="double" w:sz="4" w:space="0" w:color="auto"/>
            </w:tcBorders>
            <w:shd w:val="clear" w:color="auto" w:fill="auto"/>
          </w:tcPr>
          <w:p w14:paraId="459EE2CE" w14:textId="1DD5698B" w:rsidR="00496CEB" w:rsidRPr="00496CEB" w:rsidRDefault="00FE4E95" w:rsidP="0063588C">
            <w:pPr>
              <w:pStyle w:val="16TableText"/>
              <w:jc w:val="right"/>
            </w:pPr>
            <w:r>
              <w:t>1</w:t>
            </w:r>
            <w:r w:rsidR="006E382A">
              <w:t>3389</w:t>
            </w:r>
          </w:p>
        </w:tc>
        <w:tc>
          <w:tcPr>
            <w:tcW w:w="996" w:type="dxa"/>
            <w:shd w:val="clear" w:color="auto" w:fill="auto"/>
          </w:tcPr>
          <w:p w14:paraId="7B6FD48B" w14:textId="422215D4" w:rsidR="00496CEB" w:rsidRPr="00496CEB" w:rsidRDefault="00787CDA" w:rsidP="0063588C">
            <w:pPr>
              <w:pStyle w:val="16TableText"/>
              <w:jc w:val="right"/>
            </w:pPr>
            <w:r>
              <w:t>26.</w:t>
            </w:r>
            <w:r w:rsidR="006E382A">
              <w:t>66</w:t>
            </w:r>
          </w:p>
        </w:tc>
        <w:tc>
          <w:tcPr>
            <w:tcW w:w="1039" w:type="dxa"/>
            <w:shd w:val="clear" w:color="auto" w:fill="auto"/>
          </w:tcPr>
          <w:p w14:paraId="0C39E54A" w14:textId="3152E70F" w:rsidR="00496CEB" w:rsidRPr="00496CEB" w:rsidRDefault="00787CDA" w:rsidP="0063588C">
            <w:pPr>
              <w:pStyle w:val="16TableText"/>
              <w:jc w:val="right"/>
            </w:pPr>
            <w:r>
              <w:t>27.00</w:t>
            </w:r>
          </w:p>
        </w:tc>
        <w:tc>
          <w:tcPr>
            <w:tcW w:w="1091" w:type="dxa"/>
            <w:shd w:val="clear" w:color="auto" w:fill="auto"/>
          </w:tcPr>
          <w:p w14:paraId="241E070D" w14:textId="3C91133D" w:rsidR="00496CEB" w:rsidRPr="00496CEB" w:rsidRDefault="00690565" w:rsidP="0063588C">
            <w:pPr>
              <w:pStyle w:val="16TableText"/>
              <w:jc w:val="right"/>
            </w:pPr>
            <w:r>
              <w:t>18</w:t>
            </w:r>
            <w:r w:rsidR="00787CDA">
              <w:t>.</w:t>
            </w:r>
            <w:r>
              <w:t>65</w:t>
            </w:r>
          </w:p>
        </w:tc>
        <w:tc>
          <w:tcPr>
            <w:tcW w:w="967" w:type="dxa"/>
            <w:shd w:val="clear" w:color="auto" w:fill="auto"/>
          </w:tcPr>
          <w:p w14:paraId="2F0135EC" w14:textId="5DCEFFF1" w:rsidR="00496CEB" w:rsidRPr="00496CEB" w:rsidRDefault="00FE4E95" w:rsidP="0063588C">
            <w:pPr>
              <w:pStyle w:val="16TableText"/>
              <w:jc w:val="right"/>
            </w:pPr>
            <w:r>
              <w:t>25.00</w:t>
            </w:r>
          </w:p>
        </w:tc>
        <w:tc>
          <w:tcPr>
            <w:tcW w:w="967" w:type="dxa"/>
            <w:shd w:val="clear" w:color="auto" w:fill="auto"/>
          </w:tcPr>
          <w:p w14:paraId="5C7E5B0D" w14:textId="0A42D926" w:rsidR="00496CEB" w:rsidRPr="00496CEB" w:rsidRDefault="00FE4E95" w:rsidP="0063588C">
            <w:pPr>
              <w:pStyle w:val="16TableText"/>
              <w:jc w:val="right"/>
            </w:pPr>
            <w:r>
              <w:t>28.</w:t>
            </w:r>
            <w:r w:rsidR="00690565">
              <w:t>0</w:t>
            </w:r>
            <w:r>
              <w:t>0</w:t>
            </w:r>
          </w:p>
        </w:tc>
        <w:tc>
          <w:tcPr>
            <w:tcW w:w="1103" w:type="dxa"/>
            <w:shd w:val="clear" w:color="auto" w:fill="auto"/>
          </w:tcPr>
          <w:p w14:paraId="7677E407" w14:textId="0A5888D8" w:rsidR="00496CEB" w:rsidRPr="00496CEB" w:rsidRDefault="00FE4E95" w:rsidP="0063588C">
            <w:pPr>
              <w:pStyle w:val="16TableText"/>
              <w:jc w:val="right"/>
            </w:pPr>
            <w:r>
              <w:t>31.72</w:t>
            </w:r>
          </w:p>
        </w:tc>
        <w:tc>
          <w:tcPr>
            <w:tcW w:w="1075" w:type="dxa"/>
            <w:shd w:val="clear" w:color="auto" w:fill="auto"/>
          </w:tcPr>
          <w:p w14:paraId="7073C65E" w14:textId="2F113DE0" w:rsidR="00496CEB" w:rsidRPr="00496CEB" w:rsidRDefault="00FE4E95" w:rsidP="0063588C">
            <w:pPr>
              <w:pStyle w:val="16TableText"/>
              <w:jc w:val="right"/>
            </w:pPr>
            <w:r>
              <w:t>-0.</w:t>
            </w:r>
            <w:r w:rsidR="00690565">
              <w:t>31</w:t>
            </w:r>
          </w:p>
        </w:tc>
        <w:tc>
          <w:tcPr>
            <w:tcW w:w="914" w:type="dxa"/>
            <w:shd w:val="clear" w:color="auto" w:fill="auto"/>
          </w:tcPr>
          <w:p w14:paraId="2B235CC7" w14:textId="50E3732F" w:rsidR="00496CEB" w:rsidRPr="00496CEB" w:rsidRDefault="00FE4E95" w:rsidP="0063588C">
            <w:pPr>
              <w:pStyle w:val="16TableText"/>
              <w:jc w:val="right"/>
            </w:pPr>
            <w:r>
              <w:t>-0.</w:t>
            </w:r>
            <w:r w:rsidR="00690565">
              <w:t>29</w:t>
            </w:r>
          </w:p>
        </w:tc>
      </w:tr>
      <w:tr w:rsidR="00FE4E95" w:rsidRPr="00496CEB" w14:paraId="63F1A429" w14:textId="77777777" w:rsidTr="00FE4E95">
        <w:tc>
          <w:tcPr>
            <w:tcW w:w="1530" w:type="dxa"/>
            <w:tcBorders>
              <w:right w:val="double" w:sz="4" w:space="0" w:color="auto"/>
            </w:tcBorders>
            <w:shd w:val="clear" w:color="auto" w:fill="auto"/>
          </w:tcPr>
          <w:p w14:paraId="045A8FCA" w14:textId="310FE2C6" w:rsidR="00787CDA" w:rsidRPr="00FE4E95" w:rsidRDefault="00787CDA" w:rsidP="002773F8">
            <w:pPr>
              <w:pStyle w:val="14TableHeading"/>
            </w:pPr>
            <w:r w:rsidRPr="00FE4E95">
              <w:t>RH (%)</w:t>
            </w:r>
          </w:p>
        </w:tc>
        <w:tc>
          <w:tcPr>
            <w:tcW w:w="398" w:type="dxa"/>
            <w:tcBorders>
              <w:left w:val="double" w:sz="4" w:space="0" w:color="auto"/>
            </w:tcBorders>
            <w:shd w:val="clear" w:color="auto" w:fill="auto"/>
          </w:tcPr>
          <w:p w14:paraId="214AFC6B" w14:textId="3AB39B84" w:rsidR="00787CDA" w:rsidRDefault="006E382A" w:rsidP="0063588C">
            <w:pPr>
              <w:pStyle w:val="16TableText"/>
              <w:jc w:val="right"/>
            </w:pPr>
            <w:r>
              <w:t>13597</w:t>
            </w:r>
          </w:p>
        </w:tc>
        <w:tc>
          <w:tcPr>
            <w:tcW w:w="996" w:type="dxa"/>
            <w:shd w:val="clear" w:color="auto" w:fill="auto"/>
          </w:tcPr>
          <w:p w14:paraId="54C26C03" w14:textId="090C3137" w:rsidR="00787CDA" w:rsidRPr="00496CEB" w:rsidRDefault="00787CDA" w:rsidP="0063588C">
            <w:pPr>
              <w:pStyle w:val="16TableText"/>
              <w:jc w:val="right"/>
            </w:pPr>
            <w:r>
              <w:t>4</w:t>
            </w:r>
            <w:r w:rsidR="006E382A">
              <w:t>3.29</w:t>
            </w:r>
          </w:p>
        </w:tc>
        <w:tc>
          <w:tcPr>
            <w:tcW w:w="1039" w:type="dxa"/>
            <w:shd w:val="clear" w:color="auto" w:fill="auto"/>
          </w:tcPr>
          <w:p w14:paraId="41B69272" w14:textId="45375D18" w:rsidR="00787CDA" w:rsidRPr="00496CEB" w:rsidRDefault="00787CDA" w:rsidP="0063588C">
            <w:pPr>
              <w:pStyle w:val="16TableText"/>
              <w:jc w:val="right"/>
            </w:pPr>
            <w:r>
              <w:t>42.</w:t>
            </w:r>
            <w:r w:rsidR="00690565">
              <w:t>50</w:t>
            </w:r>
          </w:p>
        </w:tc>
        <w:tc>
          <w:tcPr>
            <w:tcW w:w="1091" w:type="dxa"/>
            <w:shd w:val="clear" w:color="auto" w:fill="auto"/>
          </w:tcPr>
          <w:p w14:paraId="141CF3B6" w14:textId="0CCD6E3B" w:rsidR="00787CDA" w:rsidRPr="00496CEB" w:rsidRDefault="00787CDA" w:rsidP="0063588C">
            <w:pPr>
              <w:pStyle w:val="16TableText"/>
              <w:jc w:val="right"/>
            </w:pPr>
            <w:r>
              <w:t>30.80</w:t>
            </w:r>
          </w:p>
        </w:tc>
        <w:tc>
          <w:tcPr>
            <w:tcW w:w="967" w:type="dxa"/>
            <w:shd w:val="clear" w:color="auto" w:fill="auto"/>
          </w:tcPr>
          <w:p w14:paraId="35BE4DDB" w14:textId="2C7FFDEC" w:rsidR="00787CDA" w:rsidRPr="00496CEB" w:rsidRDefault="00690565" w:rsidP="0063588C">
            <w:pPr>
              <w:pStyle w:val="16TableText"/>
              <w:jc w:val="right"/>
            </w:pPr>
            <w:r>
              <w:t>40.00</w:t>
            </w:r>
          </w:p>
        </w:tc>
        <w:tc>
          <w:tcPr>
            <w:tcW w:w="967" w:type="dxa"/>
            <w:shd w:val="clear" w:color="auto" w:fill="auto"/>
          </w:tcPr>
          <w:p w14:paraId="60BDA200" w14:textId="2781F2FE" w:rsidR="00787CDA" w:rsidRPr="00496CEB" w:rsidRDefault="00FE4E95" w:rsidP="0063588C">
            <w:pPr>
              <w:pStyle w:val="16TableText"/>
              <w:jc w:val="right"/>
            </w:pPr>
            <w:r>
              <w:t>4</w:t>
            </w:r>
            <w:r w:rsidR="00690565">
              <w:t>6</w:t>
            </w:r>
            <w:r>
              <w:t>.00</w:t>
            </w:r>
          </w:p>
        </w:tc>
        <w:tc>
          <w:tcPr>
            <w:tcW w:w="1103" w:type="dxa"/>
            <w:shd w:val="clear" w:color="auto" w:fill="auto"/>
          </w:tcPr>
          <w:p w14:paraId="65FCB2DD" w14:textId="627BC0D0" w:rsidR="00787CDA" w:rsidRPr="00496CEB" w:rsidRDefault="00FE4E95" w:rsidP="0063588C">
            <w:pPr>
              <w:pStyle w:val="16TableText"/>
              <w:jc w:val="right"/>
            </w:pPr>
            <w:r>
              <w:t>62.93</w:t>
            </w:r>
          </w:p>
        </w:tc>
        <w:tc>
          <w:tcPr>
            <w:tcW w:w="1075" w:type="dxa"/>
            <w:shd w:val="clear" w:color="auto" w:fill="auto"/>
          </w:tcPr>
          <w:p w14:paraId="2A66B276" w14:textId="26C55EA9" w:rsidR="00787CDA" w:rsidRPr="00496CEB" w:rsidRDefault="00FE4E95" w:rsidP="0063588C">
            <w:pPr>
              <w:pStyle w:val="16TableText"/>
              <w:jc w:val="right"/>
            </w:pPr>
            <w:r>
              <w:t>0.</w:t>
            </w:r>
            <w:r w:rsidR="00690565">
              <w:t>54</w:t>
            </w:r>
          </w:p>
        </w:tc>
        <w:tc>
          <w:tcPr>
            <w:tcW w:w="914" w:type="dxa"/>
            <w:shd w:val="clear" w:color="auto" w:fill="auto"/>
          </w:tcPr>
          <w:p w14:paraId="40D91B1B" w14:textId="054F96C7" w:rsidR="00787CDA" w:rsidRPr="00496CEB" w:rsidRDefault="00690565" w:rsidP="0063588C">
            <w:pPr>
              <w:pStyle w:val="16TableText"/>
              <w:jc w:val="right"/>
            </w:pPr>
            <w:r>
              <w:t>0.52</w:t>
            </w:r>
          </w:p>
        </w:tc>
      </w:tr>
      <w:tr w:rsidR="00FE4E95" w:rsidRPr="00496CEB" w14:paraId="2E24D552" w14:textId="77777777" w:rsidTr="00FE4E95">
        <w:tc>
          <w:tcPr>
            <w:tcW w:w="1530" w:type="dxa"/>
            <w:tcBorders>
              <w:right w:val="double" w:sz="4" w:space="0" w:color="auto"/>
            </w:tcBorders>
            <w:shd w:val="clear" w:color="auto" w:fill="auto"/>
          </w:tcPr>
          <w:p w14:paraId="05D3197A" w14:textId="56186DA0" w:rsidR="00787CDA" w:rsidRPr="00FE4E95" w:rsidRDefault="00787CDA" w:rsidP="002773F8">
            <w:pPr>
              <w:pStyle w:val="14TableHeading"/>
            </w:pPr>
            <w:r w:rsidRPr="00FE4E95">
              <w:t>TVOC (ppb)</w:t>
            </w:r>
          </w:p>
        </w:tc>
        <w:tc>
          <w:tcPr>
            <w:tcW w:w="398" w:type="dxa"/>
            <w:tcBorders>
              <w:left w:val="double" w:sz="4" w:space="0" w:color="auto"/>
            </w:tcBorders>
            <w:shd w:val="clear" w:color="auto" w:fill="auto"/>
          </w:tcPr>
          <w:p w14:paraId="0E851239" w14:textId="0BF01364" w:rsidR="00787CDA" w:rsidRDefault="006E382A" w:rsidP="0063588C">
            <w:pPr>
              <w:pStyle w:val="16TableText"/>
              <w:jc w:val="right"/>
            </w:pPr>
            <w:r>
              <w:t>13449</w:t>
            </w:r>
          </w:p>
        </w:tc>
        <w:tc>
          <w:tcPr>
            <w:tcW w:w="996" w:type="dxa"/>
            <w:shd w:val="clear" w:color="auto" w:fill="auto"/>
          </w:tcPr>
          <w:p w14:paraId="2218D154" w14:textId="1A7F4651" w:rsidR="00787CDA" w:rsidRPr="00496CEB" w:rsidRDefault="00FE4E95" w:rsidP="0063588C">
            <w:pPr>
              <w:pStyle w:val="16TableText"/>
              <w:jc w:val="right"/>
            </w:pPr>
            <w:r>
              <w:t>27</w:t>
            </w:r>
            <w:r w:rsidR="006E382A">
              <w:t>1.40</w:t>
            </w:r>
          </w:p>
        </w:tc>
        <w:tc>
          <w:tcPr>
            <w:tcW w:w="1039" w:type="dxa"/>
            <w:shd w:val="clear" w:color="auto" w:fill="auto"/>
          </w:tcPr>
          <w:p w14:paraId="2D2334F8" w14:textId="2BBB5287" w:rsidR="00787CDA" w:rsidRPr="00496CEB" w:rsidRDefault="00787CDA" w:rsidP="0063588C">
            <w:pPr>
              <w:pStyle w:val="16TableText"/>
              <w:jc w:val="right"/>
            </w:pPr>
            <w:r>
              <w:t>24</w:t>
            </w:r>
            <w:r w:rsidR="00690565">
              <w:t>3.72</w:t>
            </w:r>
          </w:p>
        </w:tc>
        <w:tc>
          <w:tcPr>
            <w:tcW w:w="1091" w:type="dxa"/>
            <w:shd w:val="clear" w:color="auto" w:fill="auto"/>
          </w:tcPr>
          <w:p w14:paraId="3AB3E370" w14:textId="4697282C" w:rsidR="00787CDA" w:rsidRPr="00496CEB" w:rsidRDefault="00787CDA" w:rsidP="0063588C">
            <w:pPr>
              <w:pStyle w:val="16TableText"/>
              <w:jc w:val="right"/>
            </w:pPr>
            <w:r>
              <w:t>0</w:t>
            </w:r>
            <w:r w:rsidR="00FE4E95">
              <w:t>.00</w:t>
            </w:r>
          </w:p>
        </w:tc>
        <w:tc>
          <w:tcPr>
            <w:tcW w:w="967" w:type="dxa"/>
            <w:shd w:val="clear" w:color="auto" w:fill="auto"/>
          </w:tcPr>
          <w:p w14:paraId="22291542" w14:textId="4A1DDE77" w:rsidR="00787CDA" w:rsidRPr="00496CEB" w:rsidRDefault="00FE4E95" w:rsidP="0063588C">
            <w:pPr>
              <w:pStyle w:val="16TableText"/>
              <w:jc w:val="right"/>
            </w:pPr>
            <w:r>
              <w:t>18</w:t>
            </w:r>
            <w:r w:rsidR="00690565">
              <w:t>4.36</w:t>
            </w:r>
          </w:p>
        </w:tc>
        <w:tc>
          <w:tcPr>
            <w:tcW w:w="967" w:type="dxa"/>
            <w:shd w:val="clear" w:color="auto" w:fill="auto"/>
          </w:tcPr>
          <w:p w14:paraId="1D214917" w14:textId="3ACEB98B" w:rsidR="00787CDA" w:rsidRPr="00496CEB" w:rsidRDefault="00FE4E95" w:rsidP="0063588C">
            <w:pPr>
              <w:pStyle w:val="16TableText"/>
              <w:jc w:val="right"/>
            </w:pPr>
            <w:r>
              <w:t>33</w:t>
            </w:r>
            <w:r w:rsidR="00690565">
              <w:t>8.56</w:t>
            </w:r>
          </w:p>
        </w:tc>
        <w:tc>
          <w:tcPr>
            <w:tcW w:w="1103" w:type="dxa"/>
            <w:shd w:val="clear" w:color="auto" w:fill="auto"/>
          </w:tcPr>
          <w:p w14:paraId="20FDAF1B" w14:textId="4C078C95" w:rsidR="00787CDA" w:rsidRPr="00496CEB" w:rsidRDefault="00FE4E95" w:rsidP="0063588C">
            <w:pPr>
              <w:pStyle w:val="16TableText"/>
              <w:jc w:val="right"/>
            </w:pPr>
            <w:r>
              <w:t>1393.20</w:t>
            </w:r>
          </w:p>
        </w:tc>
        <w:tc>
          <w:tcPr>
            <w:tcW w:w="1075" w:type="dxa"/>
            <w:shd w:val="clear" w:color="auto" w:fill="auto"/>
          </w:tcPr>
          <w:p w14:paraId="3F3357AE" w14:textId="37D69EB7" w:rsidR="00787CDA" w:rsidRPr="00496CEB" w:rsidRDefault="00FE4E95" w:rsidP="0063588C">
            <w:pPr>
              <w:pStyle w:val="16TableText"/>
              <w:jc w:val="right"/>
            </w:pPr>
            <w:r>
              <w:t>1.</w:t>
            </w:r>
            <w:r w:rsidR="00690565">
              <w:t>72</w:t>
            </w:r>
          </w:p>
        </w:tc>
        <w:tc>
          <w:tcPr>
            <w:tcW w:w="914" w:type="dxa"/>
            <w:shd w:val="clear" w:color="auto" w:fill="auto"/>
          </w:tcPr>
          <w:p w14:paraId="2FB782E2" w14:textId="6C011C05" w:rsidR="00787CDA" w:rsidRPr="00496CEB" w:rsidRDefault="00690565" w:rsidP="0063588C">
            <w:pPr>
              <w:pStyle w:val="16TableText"/>
              <w:jc w:val="right"/>
            </w:pPr>
            <w:r>
              <w:t>6.56</w:t>
            </w:r>
          </w:p>
        </w:tc>
      </w:tr>
      <w:tr w:rsidR="00FE4E95" w:rsidRPr="00496CEB" w14:paraId="2B313B9B" w14:textId="06AB010F" w:rsidTr="00FE4E95">
        <w:tc>
          <w:tcPr>
            <w:tcW w:w="1530" w:type="dxa"/>
            <w:tcBorders>
              <w:right w:val="double" w:sz="4" w:space="0" w:color="auto"/>
            </w:tcBorders>
            <w:shd w:val="clear" w:color="auto" w:fill="auto"/>
          </w:tcPr>
          <w:p w14:paraId="766F4C45" w14:textId="3229B79A" w:rsidR="00496CEB" w:rsidRPr="00FE4E95" w:rsidRDefault="00496CEB" w:rsidP="002773F8">
            <w:pPr>
              <w:pStyle w:val="14TableHeading"/>
            </w:pPr>
            <w:r w:rsidRPr="00FE4E95">
              <w:t>CO</w:t>
            </w:r>
            <w:r w:rsidRPr="00FE4E95">
              <w:rPr>
                <w:vertAlign w:val="subscript"/>
              </w:rPr>
              <w:t xml:space="preserve">2 </w:t>
            </w:r>
            <w:r w:rsidRPr="00FE4E95">
              <w:t>(ppm)</w:t>
            </w:r>
          </w:p>
        </w:tc>
        <w:tc>
          <w:tcPr>
            <w:tcW w:w="398" w:type="dxa"/>
            <w:tcBorders>
              <w:left w:val="double" w:sz="4" w:space="0" w:color="auto"/>
            </w:tcBorders>
            <w:shd w:val="clear" w:color="auto" w:fill="auto"/>
          </w:tcPr>
          <w:p w14:paraId="26CDD9B8" w14:textId="6D35B68D" w:rsidR="00496CEB" w:rsidRPr="00496CEB" w:rsidRDefault="009E2344" w:rsidP="0063588C">
            <w:pPr>
              <w:pStyle w:val="16TableText"/>
              <w:jc w:val="right"/>
            </w:pPr>
            <w:r>
              <w:t>12954</w:t>
            </w:r>
          </w:p>
        </w:tc>
        <w:tc>
          <w:tcPr>
            <w:tcW w:w="996" w:type="dxa"/>
            <w:shd w:val="clear" w:color="auto" w:fill="auto"/>
          </w:tcPr>
          <w:p w14:paraId="42263BFD" w14:textId="715FF63B" w:rsidR="00496CEB" w:rsidRPr="00496CEB" w:rsidRDefault="00787CDA" w:rsidP="0063588C">
            <w:pPr>
              <w:pStyle w:val="16TableText"/>
              <w:jc w:val="right"/>
            </w:pPr>
            <w:r>
              <w:t>95</w:t>
            </w:r>
            <w:r w:rsidR="00FE4E95">
              <w:t>1.</w:t>
            </w:r>
            <w:r w:rsidR="006E382A">
              <w:t>11</w:t>
            </w:r>
          </w:p>
        </w:tc>
        <w:tc>
          <w:tcPr>
            <w:tcW w:w="1039" w:type="dxa"/>
            <w:shd w:val="clear" w:color="auto" w:fill="auto"/>
          </w:tcPr>
          <w:p w14:paraId="4FD83213" w14:textId="466AB440" w:rsidR="00496CEB" w:rsidRPr="00496CEB" w:rsidRDefault="00690565" w:rsidP="0063588C">
            <w:pPr>
              <w:pStyle w:val="16TableText"/>
              <w:jc w:val="right"/>
            </w:pPr>
            <w:r>
              <w:t>890.41</w:t>
            </w:r>
          </w:p>
        </w:tc>
        <w:tc>
          <w:tcPr>
            <w:tcW w:w="1091" w:type="dxa"/>
            <w:shd w:val="clear" w:color="auto" w:fill="auto"/>
          </w:tcPr>
          <w:p w14:paraId="3405E296" w14:textId="7375D5B5" w:rsidR="00496CEB" w:rsidRPr="00496CEB" w:rsidRDefault="00584348" w:rsidP="0063588C">
            <w:pPr>
              <w:pStyle w:val="16TableText"/>
              <w:jc w:val="right"/>
            </w:pPr>
            <w:r>
              <w:t>400</w:t>
            </w:r>
            <w:r w:rsidR="00FE4E95">
              <w:t>.2</w:t>
            </w:r>
          </w:p>
        </w:tc>
        <w:tc>
          <w:tcPr>
            <w:tcW w:w="967" w:type="dxa"/>
            <w:shd w:val="clear" w:color="auto" w:fill="auto"/>
          </w:tcPr>
          <w:p w14:paraId="60D26C9B" w14:textId="135EAC96" w:rsidR="00496CEB" w:rsidRPr="00496CEB" w:rsidRDefault="00FE4E95" w:rsidP="0063588C">
            <w:pPr>
              <w:pStyle w:val="16TableText"/>
              <w:jc w:val="right"/>
            </w:pPr>
            <w:r>
              <w:t>7</w:t>
            </w:r>
            <w:r w:rsidR="00690565">
              <w:t>46.28</w:t>
            </w:r>
          </w:p>
        </w:tc>
        <w:tc>
          <w:tcPr>
            <w:tcW w:w="967" w:type="dxa"/>
            <w:shd w:val="clear" w:color="auto" w:fill="auto"/>
          </w:tcPr>
          <w:p w14:paraId="039D6787" w14:textId="5C5E4B71" w:rsidR="00496CEB" w:rsidRPr="00496CEB" w:rsidRDefault="00FE4E95" w:rsidP="0063588C">
            <w:pPr>
              <w:pStyle w:val="16TableText"/>
              <w:jc w:val="right"/>
            </w:pPr>
            <w:r>
              <w:t>11</w:t>
            </w:r>
            <w:r w:rsidR="00690565">
              <w:t>58.08</w:t>
            </w:r>
          </w:p>
        </w:tc>
        <w:tc>
          <w:tcPr>
            <w:tcW w:w="1103" w:type="dxa"/>
            <w:shd w:val="clear" w:color="auto" w:fill="auto"/>
          </w:tcPr>
          <w:p w14:paraId="48996B20" w14:textId="61DB1F03" w:rsidR="00496CEB" w:rsidRPr="00496CEB" w:rsidRDefault="00FE4E95" w:rsidP="0063588C">
            <w:pPr>
              <w:pStyle w:val="16TableText"/>
              <w:jc w:val="right"/>
            </w:pPr>
            <w:r>
              <w:t>2281.53</w:t>
            </w:r>
          </w:p>
        </w:tc>
        <w:tc>
          <w:tcPr>
            <w:tcW w:w="1075" w:type="dxa"/>
            <w:shd w:val="clear" w:color="auto" w:fill="auto"/>
          </w:tcPr>
          <w:p w14:paraId="40AF9699" w14:textId="3510EE0A" w:rsidR="00496CEB" w:rsidRPr="00496CEB" w:rsidRDefault="00FE4E95" w:rsidP="0063588C">
            <w:pPr>
              <w:pStyle w:val="16TableText"/>
              <w:jc w:val="right"/>
            </w:pPr>
            <w:r>
              <w:t>0.7</w:t>
            </w:r>
            <w:r w:rsidR="00690565">
              <w:t>0</w:t>
            </w:r>
          </w:p>
        </w:tc>
        <w:tc>
          <w:tcPr>
            <w:tcW w:w="914" w:type="dxa"/>
            <w:shd w:val="clear" w:color="auto" w:fill="auto"/>
          </w:tcPr>
          <w:p w14:paraId="695449DB" w14:textId="01CE4EBF" w:rsidR="00496CEB" w:rsidRPr="00496CEB" w:rsidRDefault="00FE4E95" w:rsidP="0063588C">
            <w:pPr>
              <w:pStyle w:val="16TableText"/>
              <w:jc w:val="right"/>
            </w:pPr>
            <w:r>
              <w:t>0.</w:t>
            </w:r>
            <w:r w:rsidR="00690565">
              <w:t>58</w:t>
            </w:r>
          </w:p>
        </w:tc>
      </w:tr>
      <w:tr w:rsidR="00FE4E95" w:rsidRPr="00496CEB" w14:paraId="3597BC54" w14:textId="61A2333E" w:rsidTr="00FE4E95">
        <w:tc>
          <w:tcPr>
            <w:tcW w:w="1530" w:type="dxa"/>
            <w:tcBorders>
              <w:right w:val="double" w:sz="4" w:space="0" w:color="auto"/>
            </w:tcBorders>
            <w:shd w:val="clear" w:color="auto" w:fill="auto"/>
          </w:tcPr>
          <w:p w14:paraId="1AC882DA" w14:textId="2113C18F" w:rsidR="00496CEB" w:rsidRPr="00FE4E95" w:rsidRDefault="00496CEB" w:rsidP="002773F8">
            <w:pPr>
              <w:pStyle w:val="14TableHeading"/>
            </w:pPr>
            <w:r w:rsidRPr="00FE4E95">
              <w:t>CO (ppm)</w:t>
            </w:r>
          </w:p>
        </w:tc>
        <w:tc>
          <w:tcPr>
            <w:tcW w:w="398" w:type="dxa"/>
            <w:tcBorders>
              <w:left w:val="double" w:sz="4" w:space="0" w:color="auto"/>
            </w:tcBorders>
            <w:shd w:val="clear" w:color="auto" w:fill="auto"/>
          </w:tcPr>
          <w:p w14:paraId="19509AFF" w14:textId="7F802BD4" w:rsidR="00496CEB" w:rsidRPr="00496CEB" w:rsidRDefault="006E382A" w:rsidP="0063588C">
            <w:pPr>
              <w:pStyle w:val="16TableText"/>
              <w:jc w:val="right"/>
            </w:pPr>
            <w:r>
              <w:t>13606</w:t>
            </w:r>
          </w:p>
        </w:tc>
        <w:tc>
          <w:tcPr>
            <w:tcW w:w="996" w:type="dxa"/>
            <w:shd w:val="clear" w:color="auto" w:fill="auto"/>
          </w:tcPr>
          <w:p w14:paraId="4456EC26" w14:textId="03B240AF" w:rsidR="00496CEB" w:rsidRPr="00496CEB" w:rsidRDefault="00FE4E95" w:rsidP="0063588C">
            <w:pPr>
              <w:pStyle w:val="16TableText"/>
              <w:jc w:val="right"/>
            </w:pPr>
            <w:r>
              <w:t>0.</w:t>
            </w:r>
            <w:r w:rsidR="006E382A">
              <w:t>85</w:t>
            </w:r>
          </w:p>
        </w:tc>
        <w:tc>
          <w:tcPr>
            <w:tcW w:w="1039" w:type="dxa"/>
            <w:shd w:val="clear" w:color="auto" w:fill="auto"/>
          </w:tcPr>
          <w:p w14:paraId="55AE3A88" w14:textId="2539016C" w:rsidR="00496CEB" w:rsidRPr="00496CEB" w:rsidRDefault="00FE4E95" w:rsidP="0063588C">
            <w:pPr>
              <w:pStyle w:val="16TableText"/>
              <w:jc w:val="right"/>
            </w:pPr>
            <w:r>
              <w:t>0.00</w:t>
            </w:r>
          </w:p>
        </w:tc>
        <w:tc>
          <w:tcPr>
            <w:tcW w:w="1091" w:type="dxa"/>
            <w:shd w:val="clear" w:color="auto" w:fill="auto"/>
          </w:tcPr>
          <w:p w14:paraId="18084D3F" w14:textId="16F85DAF" w:rsidR="00496CEB" w:rsidRPr="00496CEB" w:rsidRDefault="00FE4E95" w:rsidP="0063588C">
            <w:pPr>
              <w:pStyle w:val="16TableText"/>
              <w:jc w:val="right"/>
            </w:pPr>
            <w:r>
              <w:t>0.00</w:t>
            </w:r>
          </w:p>
        </w:tc>
        <w:tc>
          <w:tcPr>
            <w:tcW w:w="967" w:type="dxa"/>
            <w:shd w:val="clear" w:color="auto" w:fill="auto"/>
          </w:tcPr>
          <w:p w14:paraId="11883B90" w14:textId="16E6B003" w:rsidR="00496CEB" w:rsidRPr="00496CEB" w:rsidRDefault="00FE4E95" w:rsidP="0063588C">
            <w:pPr>
              <w:pStyle w:val="16TableText"/>
              <w:jc w:val="right"/>
            </w:pPr>
            <w:r>
              <w:t>0.00</w:t>
            </w:r>
          </w:p>
        </w:tc>
        <w:tc>
          <w:tcPr>
            <w:tcW w:w="967" w:type="dxa"/>
            <w:shd w:val="clear" w:color="auto" w:fill="auto"/>
          </w:tcPr>
          <w:p w14:paraId="3261B657" w14:textId="0BA550C4" w:rsidR="00496CEB" w:rsidRPr="00496CEB" w:rsidRDefault="00FE4E95" w:rsidP="0063588C">
            <w:pPr>
              <w:pStyle w:val="16TableText"/>
              <w:jc w:val="right"/>
            </w:pPr>
            <w:r>
              <w:t>0.</w:t>
            </w:r>
            <w:r w:rsidR="00690565">
              <w:t>39</w:t>
            </w:r>
          </w:p>
        </w:tc>
        <w:tc>
          <w:tcPr>
            <w:tcW w:w="1103" w:type="dxa"/>
            <w:shd w:val="clear" w:color="auto" w:fill="auto"/>
          </w:tcPr>
          <w:p w14:paraId="699CF5D4" w14:textId="045507E5" w:rsidR="00496CEB" w:rsidRPr="00496CEB" w:rsidRDefault="00FE4E95" w:rsidP="0063588C">
            <w:pPr>
              <w:pStyle w:val="16TableText"/>
              <w:jc w:val="right"/>
            </w:pPr>
            <w:r>
              <w:t>13.09</w:t>
            </w:r>
          </w:p>
        </w:tc>
        <w:tc>
          <w:tcPr>
            <w:tcW w:w="1075" w:type="dxa"/>
            <w:shd w:val="clear" w:color="auto" w:fill="auto"/>
          </w:tcPr>
          <w:p w14:paraId="458FB822" w14:textId="62A78FDF" w:rsidR="00496CEB" w:rsidRPr="00496CEB" w:rsidRDefault="00FE4E95" w:rsidP="0063588C">
            <w:pPr>
              <w:pStyle w:val="16TableText"/>
              <w:jc w:val="right"/>
            </w:pPr>
            <w:r>
              <w:t>2.</w:t>
            </w:r>
            <w:r w:rsidR="00690565">
              <w:t>26</w:t>
            </w:r>
          </w:p>
        </w:tc>
        <w:tc>
          <w:tcPr>
            <w:tcW w:w="914" w:type="dxa"/>
            <w:shd w:val="clear" w:color="auto" w:fill="auto"/>
          </w:tcPr>
          <w:p w14:paraId="2694C5D0" w14:textId="0A22C106" w:rsidR="00496CEB" w:rsidRPr="00496CEB" w:rsidRDefault="00690565" w:rsidP="0063588C">
            <w:pPr>
              <w:pStyle w:val="16TableText"/>
              <w:jc w:val="right"/>
            </w:pPr>
            <w:r>
              <w:t>4.22</w:t>
            </w:r>
          </w:p>
        </w:tc>
      </w:tr>
      <w:tr w:rsidR="00FE4E95" w:rsidRPr="00496CEB" w14:paraId="2CCE69CD" w14:textId="347592CE" w:rsidTr="00FE4E95">
        <w:tc>
          <w:tcPr>
            <w:tcW w:w="1530" w:type="dxa"/>
            <w:tcBorders>
              <w:right w:val="double" w:sz="4" w:space="0" w:color="auto"/>
            </w:tcBorders>
            <w:shd w:val="clear" w:color="auto" w:fill="auto"/>
          </w:tcPr>
          <w:p w14:paraId="1920C367" w14:textId="15CD598F" w:rsidR="00496CEB" w:rsidRPr="00FE4E95" w:rsidRDefault="00496CEB" w:rsidP="002773F8">
            <w:pPr>
              <w:pStyle w:val="14TableHeading"/>
            </w:pPr>
            <w:r w:rsidRPr="00FE4E95">
              <w:t>NO</w:t>
            </w:r>
            <w:r w:rsidRPr="00FE4E95">
              <w:rPr>
                <w:vertAlign w:val="subscript"/>
              </w:rPr>
              <w:t xml:space="preserve">2 </w:t>
            </w:r>
            <w:r w:rsidRPr="00FE4E95">
              <w:t>(ppb)</w:t>
            </w:r>
          </w:p>
        </w:tc>
        <w:tc>
          <w:tcPr>
            <w:tcW w:w="398" w:type="dxa"/>
            <w:tcBorders>
              <w:left w:val="double" w:sz="4" w:space="0" w:color="auto"/>
            </w:tcBorders>
            <w:shd w:val="clear" w:color="auto" w:fill="auto"/>
          </w:tcPr>
          <w:p w14:paraId="18F4F494" w14:textId="5DC2BE91" w:rsidR="00496CEB" w:rsidRPr="00496CEB" w:rsidRDefault="00FE4E95" w:rsidP="0063588C">
            <w:pPr>
              <w:pStyle w:val="16TableText"/>
              <w:jc w:val="right"/>
            </w:pPr>
            <w:r>
              <w:t>8186</w:t>
            </w:r>
          </w:p>
        </w:tc>
        <w:tc>
          <w:tcPr>
            <w:tcW w:w="996" w:type="dxa"/>
            <w:shd w:val="clear" w:color="auto" w:fill="auto"/>
          </w:tcPr>
          <w:p w14:paraId="0857810D" w14:textId="0703D528" w:rsidR="00496CEB" w:rsidRPr="00496CEB" w:rsidRDefault="00FE4E95" w:rsidP="0063588C">
            <w:pPr>
              <w:pStyle w:val="16TableText"/>
              <w:jc w:val="right"/>
            </w:pPr>
            <w:r>
              <w:t>112.52</w:t>
            </w:r>
          </w:p>
        </w:tc>
        <w:tc>
          <w:tcPr>
            <w:tcW w:w="1039" w:type="dxa"/>
            <w:shd w:val="clear" w:color="auto" w:fill="auto"/>
          </w:tcPr>
          <w:p w14:paraId="1FFE7471" w14:textId="69224C14" w:rsidR="00496CEB" w:rsidRPr="00496CEB" w:rsidRDefault="00787CDA" w:rsidP="0063588C">
            <w:pPr>
              <w:pStyle w:val="16TableText"/>
              <w:jc w:val="right"/>
            </w:pPr>
            <w:r>
              <w:t>75.</w:t>
            </w:r>
            <w:r w:rsidR="00690565">
              <w:t>20</w:t>
            </w:r>
          </w:p>
        </w:tc>
        <w:tc>
          <w:tcPr>
            <w:tcW w:w="1091" w:type="dxa"/>
            <w:shd w:val="clear" w:color="auto" w:fill="auto"/>
          </w:tcPr>
          <w:p w14:paraId="7FC5C6AC" w14:textId="7FB30FE1" w:rsidR="00496CEB" w:rsidRPr="00496CEB" w:rsidRDefault="00FE4E95" w:rsidP="0063588C">
            <w:pPr>
              <w:pStyle w:val="16TableText"/>
              <w:jc w:val="right"/>
            </w:pPr>
            <w:r>
              <w:t>0.00</w:t>
            </w:r>
          </w:p>
        </w:tc>
        <w:tc>
          <w:tcPr>
            <w:tcW w:w="967" w:type="dxa"/>
            <w:shd w:val="clear" w:color="auto" w:fill="auto"/>
          </w:tcPr>
          <w:p w14:paraId="6163BA74" w14:textId="0BF43F13" w:rsidR="00496CEB" w:rsidRPr="00496CEB" w:rsidRDefault="00FE4E95" w:rsidP="0063588C">
            <w:pPr>
              <w:pStyle w:val="16TableText"/>
              <w:jc w:val="right"/>
            </w:pPr>
            <w:r>
              <w:t>66.44</w:t>
            </w:r>
          </w:p>
        </w:tc>
        <w:tc>
          <w:tcPr>
            <w:tcW w:w="967" w:type="dxa"/>
            <w:shd w:val="clear" w:color="auto" w:fill="auto"/>
          </w:tcPr>
          <w:p w14:paraId="49F4EBA7" w14:textId="532CCB6D" w:rsidR="00496CEB" w:rsidRPr="00496CEB" w:rsidRDefault="00FE4E95" w:rsidP="0063588C">
            <w:pPr>
              <w:pStyle w:val="16TableText"/>
              <w:jc w:val="right"/>
            </w:pPr>
            <w:r>
              <w:t>111.84</w:t>
            </w:r>
          </w:p>
        </w:tc>
        <w:tc>
          <w:tcPr>
            <w:tcW w:w="1103" w:type="dxa"/>
            <w:shd w:val="clear" w:color="auto" w:fill="auto"/>
          </w:tcPr>
          <w:p w14:paraId="540134A4" w14:textId="284F6C2E" w:rsidR="00496CEB" w:rsidRPr="00496CEB" w:rsidRDefault="00FE4E95" w:rsidP="0063588C">
            <w:pPr>
              <w:pStyle w:val="16TableText"/>
              <w:jc w:val="right"/>
            </w:pPr>
            <w:r>
              <w:t>646.48</w:t>
            </w:r>
          </w:p>
        </w:tc>
        <w:tc>
          <w:tcPr>
            <w:tcW w:w="1075" w:type="dxa"/>
            <w:shd w:val="clear" w:color="auto" w:fill="auto"/>
          </w:tcPr>
          <w:p w14:paraId="4D4D62A6" w14:textId="6A3322F8" w:rsidR="00496CEB" w:rsidRPr="00496CEB" w:rsidRDefault="00FE4E95" w:rsidP="0063588C">
            <w:pPr>
              <w:pStyle w:val="16TableText"/>
              <w:jc w:val="right"/>
            </w:pPr>
            <w:r>
              <w:t>3.58</w:t>
            </w:r>
          </w:p>
        </w:tc>
        <w:tc>
          <w:tcPr>
            <w:tcW w:w="914" w:type="dxa"/>
            <w:shd w:val="clear" w:color="auto" w:fill="auto"/>
          </w:tcPr>
          <w:p w14:paraId="1D8DC54D" w14:textId="44272FA3" w:rsidR="00496CEB" w:rsidRPr="00496CEB" w:rsidRDefault="00690565" w:rsidP="0063588C">
            <w:pPr>
              <w:pStyle w:val="16TableText"/>
              <w:jc w:val="right"/>
            </w:pPr>
            <w:r>
              <w:t>12.94</w:t>
            </w:r>
          </w:p>
        </w:tc>
      </w:tr>
      <w:tr w:rsidR="00FE4E95" w:rsidRPr="00496CEB" w14:paraId="411267DD" w14:textId="62D6D3FE" w:rsidTr="00FE4E95">
        <w:tc>
          <w:tcPr>
            <w:tcW w:w="1530" w:type="dxa"/>
            <w:tcBorders>
              <w:right w:val="double" w:sz="4" w:space="0" w:color="auto"/>
            </w:tcBorders>
            <w:shd w:val="clear" w:color="auto" w:fill="auto"/>
          </w:tcPr>
          <w:p w14:paraId="05BD9BBE" w14:textId="37E19E96" w:rsidR="00496CEB" w:rsidRPr="00FE4E95" w:rsidRDefault="00496CEB" w:rsidP="002773F8">
            <w:pPr>
              <w:pStyle w:val="14TableHeading"/>
            </w:pPr>
            <w:r w:rsidRPr="00FE4E95">
              <w:t>PM</w:t>
            </w:r>
            <w:r w:rsidRPr="00FE4E95">
              <w:rPr>
                <w:vertAlign w:val="subscript"/>
              </w:rPr>
              <w:t>1</w:t>
            </w:r>
            <w:r w:rsidRPr="00FE4E95">
              <w:t xml:space="preserve"> (</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60C7953" w14:textId="41D8BF3A" w:rsidR="00496CEB" w:rsidRPr="00496CEB" w:rsidRDefault="006E382A" w:rsidP="0063588C">
            <w:pPr>
              <w:pStyle w:val="16TableText"/>
              <w:jc w:val="right"/>
            </w:pPr>
            <w:r>
              <w:t>13599</w:t>
            </w:r>
          </w:p>
        </w:tc>
        <w:tc>
          <w:tcPr>
            <w:tcW w:w="996" w:type="dxa"/>
            <w:shd w:val="clear" w:color="auto" w:fill="auto"/>
          </w:tcPr>
          <w:p w14:paraId="379752EC" w14:textId="74B974C3" w:rsidR="00496CEB" w:rsidRPr="00496CEB" w:rsidRDefault="00787CDA" w:rsidP="0063588C">
            <w:pPr>
              <w:pStyle w:val="16TableText"/>
              <w:jc w:val="right"/>
            </w:pPr>
            <w:r>
              <w:t>2.</w:t>
            </w:r>
            <w:r w:rsidR="006E382A">
              <w:t>72</w:t>
            </w:r>
          </w:p>
        </w:tc>
        <w:tc>
          <w:tcPr>
            <w:tcW w:w="1039" w:type="dxa"/>
            <w:shd w:val="clear" w:color="auto" w:fill="auto"/>
          </w:tcPr>
          <w:p w14:paraId="4355058B" w14:textId="32246640" w:rsidR="00496CEB" w:rsidRPr="00496CEB" w:rsidRDefault="00787CDA" w:rsidP="0063588C">
            <w:pPr>
              <w:pStyle w:val="16TableText"/>
              <w:jc w:val="right"/>
            </w:pPr>
            <w:r>
              <w:t>2.</w:t>
            </w:r>
            <w:r w:rsidR="006E382A">
              <w:t>39</w:t>
            </w:r>
          </w:p>
        </w:tc>
        <w:tc>
          <w:tcPr>
            <w:tcW w:w="1091" w:type="dxa"/>
            <w:shd w:val="clear" w:color="auto" w:fill="auto"/>
          </w:tcPr>
          <w:p w14:paraId="2FC28F39" w14:textId="08EC2F1D" w:rsidR="00496CEB" w:rsidRPr="00496CEB" w:rsidRDefault="00FE4E95" w:rsidP="0063588C">
            <w:pPr>
              <w:pStyle w:val="16TableText"/>
              <w:jc w:val="right"/>
            </w:pPr>
            <w:r>
              <w:t>0.00</w:t>
            </w:r>
          </w:p>
        </w:tc>
        <w:tc>
          <w:tcPr>
            <w:tcW w:w="967" w:type="dxa"/>
            <w:shd w:val="clear" w:color="auto" w:fill="auto"/>
          </w:tcPr>
          <w:p w14:paraId="55FD3C7F" w14:textId="5700E938" w:rsidR="00496CEB" w:rsidRPr="00496CEB" w:rsidRDefault="00FE4E95" w:rsidP="0063588C">
            <w:pPr>
              <w:pStyle w:val="16TableText"/>
              <w:jc w:val="right"/>
            </w:pPr>
            <w:r>
              <w:t>1.</w:t>
            </w:r>
            <w:r w:rsidR="00690565">
              <w:t>61</w:t>
            </w:r>
          </w:p>
        </w:tc>
        <w:tc>
          <w:tcPr>
            <w:tcW w:w="967" w:type="dxa"/>
            <w:shd w:val="clear" w:color="auto" w:fill="auto"/>
          </w:tcPr>
          <w:p w14:paraId="6F06B637" w14:textId="56E88DCB" w:rsidR="00496CEB" w:rsidRPr="00496CEB" w:rsidRDefault="00FE4E95" w:rsidP="0063588C">
            <w:pPr>
              <w:pStyle w:val="16TableText"/>
              <w:jc w:val="right"/>
            </w:pPr>
            <w:r>
              <w:t>3.</w:t>
            </w:r>
            <w:r w:rsidR="00690565">
              <w:t>32</w:t>
            </w:r>
          </w:p>
        </w:tc>
        <w:tc>
          <w:tcPr>
            <w:tcW w:w="1103" w:type="dxa"/>
            <w:shd w:val="clear" w:color="auto" w:fill="auto"/>
          </w:tcPr>
          <w:p w14:paraId="6F895344" w14:textId="58615C9D" w:rsidR="00496CEB" w:rsidRPr="00496CEB" w:rsidRDefault="00FE4E95" w:rsidP="0063588C">
            <w:pPr>
              <w:pStyle w:val="16TableText"/>
              <w:jc w:val="right"/>
            </w:pPr>
            <w:r>
              <w:t>72.54</w:t>
            </w:r>
          </w:p>
        </w:tc>
        <w:tc>
          <w:tcPr>
            <w:tcW w:w="1075" w:type="dxa"/>
            <w:shd w:val="clear" w:color="auto" w:fill="auto"/>
          </w:tcPr>
          <w:p w14:paraId="024C3824" w14:textId="2B9614A7" w:rsidR="00496CEB" w:rsidRPr="00496CEB" w:rsidRDefault="00FE4E95" w:rsidP="0063588C">
            <w:pPr>
              <w:pStyle w:val="16TableText"/>
              <w:jc w:val="right"/>
            </w:pPr>
            <w:r>
              <w:t>9.</w:t>
            </w:r>
            <w:r w:rsidR="00690565">
              <w:t>31</w:t>
            </w:r>
          </w:p>
        </w:tc>
        <w:tc>
          <w:tcPr>
            <w:tcW w:w="914" w:type="dxa"/>
            <w:shd w:val="clear" w:color="auto" w:fill="auto"/>
          </w:tcPr>
          <w:p w14:paraId="668F99E1" w14:textId="25E3AF8E" w:rsidR="00496CEB" w:rsidRPr="00496CEB" w:rsidRDefault="00FE4E95" w:rsidP="0063588C">
            <w:pPr>
              <w:pStyle w:val="16TableText"/>
              <w:jc w:val="right"/>
            </w:pPr>
            <w:r>
              <w:t>142.</w:t>
            </w:r>
            <w:r w:rsidR="00690565">
              <w:t>62</w:t>
            </w:r>
          </w:p>
        </w:tc>
      </w:tr>
      <w:tr w:rsidR="00FE4E95" w:rsidRPr="00496CEB" w14:paraId="694A041C" w14:textId="2E0F2814" w:rsidTr="00FE4E95">
        <w:tc>
          <w:tcPr>
            <w:tcW w:w="1530" w:type="dxa"/>
            <w:tcBorders>
              <w:right w:val="double" w:sz="4" w:space="0" w:color="auto"/>
            </w:tcBorders>
            <w:shd w:val="clear" w:color="auto" w:fill="auto"/>
          </w:tcPr>
          <w:p w14:paraId="7A275842" w14:textId="7901A5E3" w:rsidR="00496CEB" w:rsidRPr="00FE4E95" w:rsidRDefault="00496CEB" w:rsidP="002773F8">
            <w:pPr>
              <w:pStyle w:val="14TableHeading"/>
            </w:pPr>
            <w:r w:rsidRPr="00FE4E95">
              <w:t>PM</w:t>
            </w:r>
            <w:r w:rsidRPr="00FE4E95">
              <w:rPr>
                <w:vertAlign w:val="subscript"/>
              </w:rPr>
              <w:t>2.5</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tcBorders>
            <w:shd w:val="clear" w:color="auto" w:fill="auto"/>
          </w:tcPr>
          <w:p w14:paraId="5271DE0D" w14:textId="2963D219" w:rsidR="00496CEB" w:rsidRPr="00496CEB" w:rsidRDefault="006E382A" w:rsidP="0063588C">
            <w:pPr>
              <w:pStyle w:val="16TableText"/>
              <w:jc w:val="right"/>
            </w:pPr>
            <w:r>
              <w:t>13594</w:t>
            </w:r>
          </w:p>
        </w:tc>
        <w:tc>
          <w:tcPr>
            <w:tcW w:w="996" w:type="dxa"/>
            <w:shd w:val="clear" w:color="auto" w:fill="auto"/>
          </w:tcPr>
          <w:p w14:paraId="75607F26" w14:textId="496087B0" w:rsidR="00496CEB" w:rsidRPr="00496CEB" w:rsidRDefault="006E382A" w:rsidP="0063588C">
            <w:pPr>
              <w:pStyle w:val="16TableText"/>
              <w:jc w:val="right"/>
            </w:pPr>
            <w:r>
              <w:t>6.94</w:t>
            </w:r>
          </w:p>
        </w:tc>
        <w:tc>
          <w:tcPr>
            <w:tcW w:w="1039" w:type="dxa"/>
            <w:shd w:val="clear" w:color="auto" w:fill="auto"/>
          </w:tcPr>
          <w:p w14:paraId="11FABA43" w14:textId="3E90EA7E" w:rsidR="00496CEB" w:rsidRPr="00496CEB" w:rsidRDefault="006E382A" w:rsidP="0063588C">
            <w:pPr>
              <w:pStyle w:val="16TableText"/>
              <w:jc w:val="right"/>
            </w:pPr>
            <w:r>
              <w:t>6.83</w:t>
            </w:r>
          </w:p>
        </w:tc>
        <w:tc>
          <w:tcPr>
            <w:tcW w:w="1091" w:type="dxa"/>
            <w:shd w:val="clear" w:color="auto" w:fill="auto"/>
          </w:tcPr>
          <w:p w14:paraId="5AC84DB7" w14:textId="29039254" w:rsidR="00496CEB" w:rsidRPr="00496CEB" w:rsidRDefault="00FE4E95" w:rsidP="0063588C">
            <w:pPr>
              <w:pStyle w:val="16TableText"/>
              <w:jc w:val="right"/>
            </w:pPr>
            <w:r>
              <w:t>0.00</w:t>
            </w:r>
          </w:p>
        </w:tc>
        <w:tc>
          <w:tcPr>
            <w:tcW w:w="967" w:type="dxa"/>
            <w:shd w:val="clear" w:color="auto" w:fill="auto"/>
          </w:tcPr>
          <w:p w14:paraId="515A5A38" w14:textId="5884C19A" w:rsidR="00496CEB" w:rsidRPr="00496CEB" w:rsidRDefault="00FE4E95" w:rsidP="0063588C">
            <w:pPr>
              <w:pStyle w:val="16TableText"/>
              <w:jc w:val="right"/>
            </w:pPr>
            <w:r>
              <w:t>5.</w:t>
            </w:r>
            <w:r w:rsidR="00690565">
              <w:t>38</w:t>
            </w:r>
          </w:p>
        </w:tc>
        <w:tc>
          <w:tcPr>
            <w:tcW w:w="967" w:type="dxa"/>
            <w:shd w:val="clear" w:color="auto" w:fill="auto"/>
          </w:tcPr>
          <w:p w14:paraId="1243F009" w14:textId="18895095" w:rsidR="00496CEB" w:rsidRPr="00496CEB" w:rsidRDefault="00690565" w:rsidP="0063588C">
            <w:pPr>
              <w:pStyle w:val="16TableText"/>
              <w:jc w:val="right"/>
            </w:pPr>
            <w:r>
              <w:t>8.75</w:t>
            </w:r>
          </w:p>
        </w:tc>
        <w:tc>
          <w:tcPr>
            <w:tcW w:w="1103" w:type="dxa"/>
            <w:shd w:val="clear" w:color="auto" w:fill="auto"/>
          </w:tcPr>
          <w:p w14:paraId="535C4D01" w14:textId="04BE1288" w:rsidR="00496CEB" w:rsidRPr="00496CEB" w:rsidRDefault="00FE4E95" w:rsidP="0063588C">
            <w:pPr>
              <w:pStyle w:val="16TableText"/>
              <w:jc w:val="right"/>
            </w:pPr>
            <w:r>
              <w:t>81.76</w:t>
            </w:r>
          </w:p>
        </w:tc>
        <w:tc>
          <w:tcPr>
            <w:tcW w:w="1075" w:type="dxa"/>
            <w:shd w:val="clear" w:color="auto" w:fill="auto"/>
          </w:tcPr>
          <w:p w14:paraId="170300FF" w14:textId="5667F66E" w:rsidR="00496CEB" w:rsidRPr="00496CEB" w:rsidRDefault="00690565" w:rsidP="0063588C">
            <w:pPr>
              <w:pStyle w:val="16TableText"/>
              <w:jc w:val="right"/>
            </w:pPr>
            <w:r>
              <w:t>3.83</w:t>
            </w:r>
          </w:p>
        </w:tc>
        <w:tc>
          <w:tcPr>
            <w:tcW w:w="914" w:type="dxa"/>
            <w:shd w:val="clear" w:color="auto" w:fill="auto"/>
          </w:tcPr>
          <w:p w14:paraId="16814ADB" w14:textId="125C0072" w:rsidR="00496CEB" w:rsidRPr="00496CEB" w:rsidRDefault="00690565" w:rsidP="0063588C">
            <w:pPr>
              <w:pStyle w:val="16TableText"/>
              <w:jc w:val="right"/>
            </w:pPr>
            <w:r>
              <w:t>41.44</w:t>
            </w:r>
          </w:p>
        </w:tc>
      </w:tr>
      <w:tr w:rsidR="00FE4E95" w:rsidRPr="00496CEB" w14:paraId="67B09BD8" w14:textId="77777777" w:rsidTr="00FE4E95">
        <w:tc>
          <w:tcPr>
            <w:tcW w:w="1530" w:type="dxa"/>
            <w:tcBorders>
              <w:bottom w:val="single" w:sz="12" w:space="0" w:color="auto"/>
              <w:right w:val="double" w:sz="4" w:space="0" w:color="auto"/>
            </w:tcBorders>
            <w:shd w:val="clear" w:color="auto" w:fill="auto"/>
          </w:tcPr>
          <w:p w14:paraId="35DA3713" w14:textId="52F52D26" w:rsidR="00787CDA" w:rsidRPr="00FE4E95" w:rsidRDefault="00787CDA" w:rsidP="002773F8">
            <w:pPr>
              <w:pStyle w:val="14TableHeading"/>
            </w:pPr>
            <w:r w:rsidRPr="00FE4E95">
              <w:t>PM</w:t>
            </w:r>
            <w:r w:rsidRPr="00FE4E95">
              <w:rPr>
                <w:vertAlign w:val="subscript"/>
              </w:rPr>
              <w:t xml:space="preserve">10 </w:t>
            </w:r>
            <w:r w:rsidRPr="00FE4E95">
              <w:t>(</w:t>
            </w:r>
            <m:oMath>
              <m:r>
                <m:rPr>
                  <m:sty m:val="b"/>
                </m:rPr>
                <w:rPr>
                  <w:rFonts w:ascii="Cambria Math" w:hAnsi="Cambria Math"/>
                </w:rPr>
                <m:t>μg/</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FE4E95">
              <w:t>)</w:t>
            </w:r>
          </w:p>
        </w:tc>
        <w:tc>
          <w:tcPr>
            <w:tcW w:w="398" w:type="dxa"/>
            <w:tcBorders>
              <w:left w:val="double" w:sz="4" w:space="0" w:color="auto"/>
              <w:bottom w:val="single" w:sz="12" w:space="0" w:color="auto"/>
            </w:tcBorders>
            <w:shd w:val="clear" w:color="auto" w:fill="auto"/>
          </w:tcPr>
          <w:p w14:paraId="0F7FA487" w14:textId="7A76ABD5" w:rsidR="00787CDA" w:rsidRDefault="006E382A" w:rsidP="0063588C">
            <w:pPr>
              <w:pStyle w:val="16TableText"/>
              <w:jc w:val="right"/>
            </w:pPr>
            <w:r>
              <w:t>13588</w:t>
            </w:r>
          </w:p>
        </w:tc>
        <w:tc>
          <w:tcPr>
            <w:tcW w:w="996" w:type="dxa"/>
            <w:tcBorders>
              <w:bottom w:val="single" w:sz="12" w:space="0" w:color="auto"/>
            </w:tcBorders>
            <w:shd w:val="clear" w:color="auto" w:fill="auto"/>
          </w:tcPr>
          <w:p w14:paraId="2ED7939B" w14:textId="160F0ABD" w:rsidR="00787CDA" w:rsidRPr="00496CEB" w:rsidRDefault="00787CDA" w:rsidP="0063588C">
            <w:pPr>
              <w:pStyle w:val="16TableText"/>
              <w:jc w:val="right"/>
            </w:pPr>
            <w:r>
              <w:t>1</w:t>
            </w:r>
            <w:r w:rsidR="006E382A">
              <w:t>0.82</w:t>
            </w:r>
          </w:p>
        </w:tc>
        <w:tc>
          <w:tcPr>
            <w:tcW w:w="1039" w:type="dxa"/>
            <w:tcBorders>
              <w:bottom w:val="single" w:sz="12" w:space="0" w:color="auto"/>
            </w:tcBorders>
            <w:shd w:val="clear" w:color="auto" w:fill="auto"/>
          </w:tcPr>
          <w:p w14:paraId="1F465C81" w14:textId="60FEE7B8" w:rsidR="00787CDA" w:rsidRPr="00496CEB" w:rsidRDefault="00787CDA" w:rsidP="0063588C">
            <w:pPr>
              <w:pStyle w:val="16TableText"/>
              <w:jc w:val="right"/>
            </w:pPr>
            <w:r>
              <w:t>1</w:t>
            </w:r>
            <w:r w:rsidR="006E382A">
              <w:t>0.90</w:t>
            </w:r>
          </w:p>
        </w:tc>
        <w:tc>
          <w:tcPr>
            <w:tcW w:w="1091" w:type="dxa"/>
            <w:tcBorders>
              <w:bottom w:val="single" w:sz="12" w:space="0" w:color="auto"/>
            </w:tcBorders>
            <w:shd w:val="clear" w:color="auto" w:fill="auto"/>
          </w:tcPr>
          <w:p w14:paraId="6957875E" w14:textId="7DAD2B57" w:rsidR="00787CDA" w:rsidRPr="00496CEB" w:rsidRDefault="00FE4E95" w:rsidP="0063588C">
            <w:pPr>
              <w:pStyle w:val="16TableText"/>
              <w:jc w:val="right"/>
            </w:pPr>
            <w:r>
              <w:t>0.00</w:t>
            </w:r>
          </w:p>
        </w:tc>
        <w:tc>
          <w:tcPr>
            <w:tcW w:w="967" w:type="dxa"/>
            <w:tcBorders>
              <w:bottom w:val="single" w:sz="12" w:space="0" w:color="auto"/>
            </w:tcBorders>
            <w:shd w:val="clear" w:color="auto" w:fill="auto"/>
          </w:tcPr>
          <w:p w14:paraId="5DF11E6D" w14:textId="24420236" w:rsidR="00787CDA" w:rsidRPr="00496CEB" w:rsidRDefault="00690565" w:rsidP="0063588C">
            <w:pPr>
              <w:pStyle w:val="16TableText"/>
              <w:jc w:val="right"/>
            </w:pPr>
            <w:r>
              <w:t>8.84</w:t>
            </w:r>
          </w:p>
        </w:tc>
        <w:tc>
          <w:tcPr>
            <w:tcW w:w="967" w:type="dxa"/>
            <w:tcBorders>
              <w:bottom w:val="single" w:sz="12" w:space="0" w:color="auto"/>
            </w:tcBorders>
            <w:shd w:val="clear" w:color="auto" w:fill="auto"/>
          </w:tcPr>
          <w:p w14:paraId="0629306A" w14:textId="2BAF6296" w:rsidR="00787CDA" w:rsidRPr="00496CEB" w:rsidRDefault="00FE4E95" w:rsidP="0063588C">
            <w:pPr>
              <w:pStyle w:val="16TableText"/>
              <w:jc w:val="right"/>
            </w:pPr>
            <w:r>
              <w:t>1</w:t>
            </w:r>
            <w:r w:rsidR="00690565">
              <w:t>3.75</w:t>
            </w:r>
          </w:p>
        </w:tc>
        <w:tc>
          <w:tcPr>
            <w:tcW w:w="1103" w:type="dxa"/>
            <w:tcBorders>
              <w:bottom w:val="single" w:sz="12" w:space="0" w:color="auto"/>
            </w:tcBorders>
            <w:shd w:val="clear" w:color="auto" w:fill="auto"/>
          </w:tcPr>
          <w:p w14:paraId="75330CCD" w14:textId="4A33F2B5" w:rsidR="00787CDA" w:rsidRPr="00496CEB" w:rsidRDefault="00FE4E95" w:rsidP="0063588C">
            <w:pPr>
              <w:pStyle w:val="16TableText"/>
              <w:jc w:val="right"/>
            </w:pPr>
            <w:r>
              <w:t>92.66</w:t>
            </w:r>
          </w:p>
        </w:tc>
        <w:tc>
          <w:tcPr>
            <w:tcW w:w="1075" w:type="dxa"/>
            <w:tcBorders>
              <w:bottom w:val="single" w:sz="12" w:space="0" w:color="auto"/>
            </w:tcBorders>
            <w:shd w:val="clear" w:color="auto" w:fill="auto"/>
          </w:tcPr>
          <w:p w14:paraId="427EFA73" w14:textId="4C73702A" w:rsidR="00787CDA" w:rsidRPr="00496CEB" w:rsidRDefault="00690565" w:rsidP="0063588C">
            <w:pPr>
              <w:pStyle w:val="16TableText"/>
              <w:jc w:val="right"/>
            </w:pPr>
            <w:r>
              <w:t>1.88</w:t>
            </w:r>
          </w:p>
        </w:tc>
        <w:tc>
          <w:tcPr>
            <w:tcW w:w="914" w:type="dxa"/>
            <w:tcBorders>
              <w:bottom w:val="single" w:sz="12" w:space="0" w:color="auto"/>
            </w:tcBorders>
            <w:shd w:val="clear" w:color="auto" w:fill="auto"/>
          </w:tcPr>
          <w:p w14:paraId="1C5AEFDC" w14:textId="27F0BC4E" w:rsidR="00787CDA" w:rsidRPr="00496CEB" w:rsidRDefault="00690565" w:rsidP="0063588C">
            <w:pPr>
              <w:pStyle w:val="16TableText"/>
              <w:jc w:val="right"/>
            </w:pPr>
            <w:r>
              <w:t>16.82</w:t>
            </w:r>
          </w:p>
        </w:tc>
      </w:tr>
    </w:tbl>
    <w:p w14:paraId="35F5BB53" w14:textId="6F1FBD1B" w:rsidR="00CA6715" w:rsidRDefault="004B7C48" w:rsidP="004B7C48">
      <w:pPr>
        <w:pStyle w:val="06BodyMaintext"/>
        <w:rPr>
          <w:vertAlign w:val="superscript"/>
        </w:rPr>
      </w:pPr>
      <w:r>
        <w:rPr>
          <w:vertAlign w:val="superscript"/>
        </w:rPr>
        <w:t>* n refers to the number of 5-minute measurements made during the evenings when participants were home and asleep across all devices/participants</w:t>
      </w:r>
    </w:p>
    <w:p w14:paraId="2FA6A2A8" w14:textId="3338E0DE" w:rsidR="004B7C48" w:rsidRPr="008D44EA" w:rsidRDefault="008D44EA" w:rsidP="008D44EA">
      <w:pPr>
        <w:pStyle w:val="09BodyafterTableApplytomaintextafteratable"/>
      </w:pPr>
      <w:r>
        <w:t xml:space="preserve">To see how sensitive each variable measured on the BEVO Beacon is to the others, we created a correlation matrix in Figure </w:t>
      </w:r>
      <w:r w:rsidR="009E2344">
        <w:t>2</w:t>
      </w:r>
      <w:r>
        <w:t xml:space="preserve"> considering only the values measured when participants were asleep and at home. For the most part, the measured variables seem to be very weakly correlated if not independent from one another with the exception of the PM measurements. Typically, if the concentration of a </w:t>
      </w:r>
      <w:r w:rsidR="00E6522E">
        <w:t>larger-sized</w:t>
      </w:r>
      <w:r>
        <w:t xml:space="preserve"> partic</w:t>
      </w:r>
      <w:r w:rsidR="00E6522E">
        <w:t>ulate</w:t>
      </w:r>
      <w:r>
        <w:t xml:space="preserve"> matter concentration is high, the subsequent PM size concentrations will also be high which can be seen by the 0.99 correlation between PM</w:t>
      </w:r>
      <w:r>
        <w:rPr>
          <w:vertAlign w:val="subscript"/>
        </w:rPr>
        <w:t>10</w:t>
      </w:r>
      <w:r>
        <w:t xml:space="preserve"> and PM</w:t>
      </w:r>
      <w:r>
        <w:rPr>
          <w:vertAlign w:val="subscript"/>
        </w:rPr>
        <w:t xml:space="preserve">2.5 </w:t>
      </w:r>
      <w:r>
        <w:t>measurements and the 0.93 correlation between PM</w:t>
      </w:r>
      <w:r>
        <w:rPr>
          <w:vertAlign w:val="subscript"/>
        </w:rPr>
        <w:t>2.5</w:t>
      </w:r>
      <w:r>
        <w:t xml:space="preserve"> and PM</w:t>
      </w:r>
      <w:r>
        <w:rPr>
          <w:vertAlign w:val="subscript"/>
        </w:rPr>
        <w:t>1</w:t>
      </w:r>
      <w:r>
        <w:t xml:space="preserve"> readings. </w:t>
      </w:r>
    </w:p>
    <w:p w14:paraId="54BACD49" w14:textId="136B481C" w:rsidR="004B7C48" w:rsidRDefault="001D30E0" w:rsidP="001D30E0">
      <w:pPr>
        <w:pStyle w:val="12FigureFormatSelectafigureandclickonthisstyle"/>
      </w:pPr>
      <w:r w:rsidRPr="001D30E0">
        <w:rPr>
          <w:noProof/>
        </w:rPr>
        <w:drawing>
          <wp:inline distT="0" distB="0" distL="0" distR="0" wp14:anchorId="01B025BC" wp14:editId="442D0B31">
            <wp:extent cx="3151757" cy="256257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163488" cy="2572115"/>
                    </a:xfrm>
                    <a:prstGeom prst="rect">
                      <a:avLst/>
                    </a:prstGeom>
                  </pic:spPr>
                </pic:pic>
              </a:graphicData>
            </a:graphic>
          </wp:inline>
        </w:drawing>
      </w:r>
    </w:p>
    <w:p w14:paraId="15BA1D89" w14:textId="25EC8F26" w:rsidR="008D44EA" w:rsidRPr="004B7C48" w:rsidRDefault="008D44EA" w:rsidP="008D44EA">
      <w:pPr>
        <w:pStyle w:val="13FigureCaption"/>
      </w:pPr>
      <w:r w:rsidRPr="008D44EA">
        <w:rPr>
          <w:b/>
          <w:bCs/>
        </w:rPr>
        <w:t xml:space="preserve">Figure </w:t>
      </w:r>
      <w:r w:rsidR="009E2344">
        <w:rPr>
          <w:b/>
          <w:bCs/>
        </w:rPr>
        <w:t>2</w:t>
      </w:r>
      <w:r>
        <w:tab/>
        <w:t xml:space="preserve">Correlation matrix between the measured variables on the BEVO Beacon where negative/red values indicate an inverse correlation and positive/blue values indicate a direct correlation. </w:t>
      </w:r>
    </w:p>
    <w:p w14:paraId="50FC47E4" w14:textId="240659BB" w:rsidR="008C08EA" w:rsidRDefault="00A923CE" w:rsidP="00A923CE">
      <w:pPr>
        <w:pStyle w:val="10Level1Heading"/>
      </w:pPr>
      <w:r>
        <w:t>Discussion</w:t>
      </w:r>
    </w:p>
    <w:p w14:paraId="22AD13BB" w14:textId="1EF237BE" w:rsidR="00341B48" w:rsidRDefault="00341B48" w:rsidP="00341B48">
      <w:pPr>
        <w:pStyle w:val="11Level2Heading"/>
      </w:pPr>
      <w:r>
        <w:t>Effect of IAQ on Sleep Quality</w:t>
      </w:r>
    </w:p>
    <w:p w14:paraId="4D513C67" w14:textId="5D19A800" w:rsidR="00341B48" w:rsidRDefault="00341B48" w:rsidP="00341B48">
      <w:pPr>
        <w:pStyle w:val="11Level2Heading"/>
      </w:pPr>
      <w:r>
        <w:t>Device-Monitored versus Self-Report Sleep Measurements</w:t>
      </w:r>
    </w:p>
    <w:p w14:paraId="00104A54" w14:textId="78463B4D" w:rsidR="008C08EA" w:rsidRDefault="008C08EA" w:rsidP="008C08EA">
      <w:pPr>
        <w:pStyle w:val="10Level1Heading"/>
      </w:pPr>
      <w:r>
        <w:t>Conclusion</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 xml:space="preserve">This work was supported by Whole Communities—Whole Health, a research grand challenge at the University of </w:t>
      </w:r>
      <w:r w:rsidRPr="00787326">
        <w:lastRenderedPageBreak/>
        <w:t>Texas at Austin.</w:t>
      </w:r>
    </w:p>
    <w:p w14:paraId="659BC817" w14:textId="09B8AC93" w:rsidR="008C08EA" w:rsidRDefault="00AE291E" w:rsidP="008C08EA">
      <w:pPr>
        <w:pStyle w:val="10Level1Heading"/>
      </w:pPr>
      <w:r>
        <w:t>References</w:t>
      </w:r>
    </w:p>
    <w:p w14:paraId="0DA96CC3" w14:textId="5807DE89"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2412209E"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467787EC"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lastRenderedPageBreak/>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7BAFEE26"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25DA8BE6"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4703F50C"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0"/>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C389C8" w14:textId="77777777" w:rsidR="00466045" w:rsidRDefault="00466045" w:rsidP="002620D9">
      <w:r>
        <w:separator/>
      </w:r>
    </w:p>
  </w:endnote>
  <w:endnote w:type="continuationSeparator" w:id="0">
    <w:p w14:paraId="5200F83A" w14:textId="77777777" w:rsidR="00466045" w:rsidRDefault="00466045"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22CAC85F-E407-BE4F-ACFC-6B5480B1B63A}"/>
    <w:embedBold r:id="rId2" w:fontKey="{95351E50-6C33-254B-A6C3-DED353298A60}"/>
    <w:embedItalic r:id="rId3" w:fontKey="{026105CE-C48C-564A-B82A-4F5954E93915}"/>
  </w:font>
  <w:font w:name="Symbol">
    <w:panose1 w:val="05050102010706020507"/>
    <w:charset w:val="02"/>
    <w:family w:val="decorative"/>
    <w:pitch w:val="variable"/>
    <w:sig w:usb0="00000000" w:usb1="10000000" w:usb2="00000000" w:usb3="00000000" w:csb0="80000000" w:csb1="00000000"/>
    <w:embedRegular r:id="rId4" w:fontKey="{9B23E61C-87E2-3B4F-A51F-889EAACE070F}"/>
  </w:font>
  <w:font w:name="Calibri">
    <w:panose1 w:val="020F0502020204030204"/>
    <w:charset w:val="00"/>
    <w:family w:val="swiss"/>
    <w:pitch w:val="variable"/>
    <w:sig w:usb0="E0002AFF" w:usb1="C000247B" w:usb2="00000009" w:usb3="00000000" w:csb0="000001FF" w:csb1="00000000"/>
    <w:embedRegular r:id="rId5" w:fontKey="{E8B806C5-60E2-BC42-83F8-511B65D1AFD2}"/>
    <w:embedBold r:id="rId6" w:fontKey="{EE852E03-2C31-4B42-A9BC-7E50A993796D}"/>
    <w:embedItalic r:id="rId7" w:fontKey="{48FE004E-32C5-5F48-9EAB-63EF8F061480}"/>
  </w:font>
  <w:font w:name="Courier New">
    <w:panose1 w:val="02070309020205020404"/>
    <w:charset w:val="00"/>
    <w:family w:val="modern"/>
    <w:pitch w:val="fixed"/>
    <w:sig w:usb0="E0002EFF" w:usb1="C0007843" w:usb2="00000009" w:usb3="00000000" w:csb0="000001FF" w:csb1="00000000"/>
    <w:embedRegular r:id="rId8" w:fontKey="{E6395A1E-4ABE-5B4E-942E-35756D663EE9}"/>
  </w:font>
  <w:font w:name="Wingdings">
    <w:panose1 w:val="05000000000000000000"/>
    <w:charset w:val="4D"/>
    <w:family w:val="decorative"/>
    <w:pitch w:val="variable"/>
    <w:sig w:usb0="00000003" w:usb1="00000000" w:usb2="00000000" w:usb3="00000000" w:csb0="80000001" w:csb1="00000000"/>
    <w:embedRegular r:id="rId9" w:fontKey="{14430643-7332-324D-B8D9-C6470054005A}"/>
  </w:font>
  <w:font w:name="Tahoma">
    <w:panose1 w:val="020B0604030504040204"/>
    <w:charset w:val="00"/>
    <w:family w:val="swiss"/>
    <w:pitch w:val="variable"/>
    <w:sig w:usb0="E1002EFF" w:usb1="C000605B" w:usb2="00000029" w:usb3="00000000" w:csb0="000101FF" w:csb1="00000000"/>
    <w:embedRegular r:id="rId10" w:fontKey="{457A51E8-E305-B847-8FE6-69DF1A57B84D}"/>
  </w:font>
  <w:font w:name="Garamond">
    <w:panose1 w:val="02020404030301010803"/>
    <w:charset w:val="00"/>
    <w:family w:val="roman"/>
    <w:pitch w:val="variable"/>
    <w:sig w:usb0="00000287" w:usb1="00000002" w:usb2="00000000" w:usb3="00000000" w:csb0="0000009F" w:csb1="00000000"/>
    <w:embedRegular r:id="rId11" w:fontKey="{354423EC-F7CB-2E48-A33D-60AE3C34E229}"/>
    <w:embedBold r:id="rId12" w:fontKey="{7EBB0619-B852-CF41-8F4F-75F4E9DA9FEF}"/>
    <w:embedItalic r:id="rId13" w:fontKey="{33D40148-4AD9-5D44-B388-7D839A4E4697}"/>
  </w:font>
  <w:font w:name="Verdana">
    <w:panose1 w:val="020B0604030504040204"/>
    <w:charset w:val="00"/>
    <w:family w:val="swiss"/>
    <w:pitch w:val="variable"/>
    <w:sig w:usb0="A10006FF" w:usb1="4000205B" w:usb2="00000010" w:usb3="00000000" w:csb0="0000019F" w:csb1="00000000"/>
    <w:embedRegular r:id="rId14" w:fontKey="{BBD915EF-B7A5-D64A-8BB4-6DB68D1474B6}"/>
    <w:embedBold r:id="rId15" w:fontKey="{5DDD85A6-3D81-8844-8F8C-70FA39C47D66}"/>
    <w:embedItalic r:id="rId16" w:fontKey="{EDC932AC-E78B-EC49-A247-6D02963ED83F}"/>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45B57251-E4F6-0048-A506-58188EF82544}"/>
    <w:embedBold r:id="rId20" w:fontKey="{741C4BD0-C1D4-074D-B7A4-4E7C2D0EEEA6}"/>
  </w:font>
  <w:font w:name="Calibri Light">
    <w:panose1 w:val="020F0302020204030204"/>
    <w:charset w:val="00"/>
    <w:family w:val="swiss"/>
    <w:pitch w:val="variable"/>
    <w:sig w:usb0="E0002AFF" w:usb1="C000247B" w:usb2="00000009" w:usb3="00000000" w:csb0="000001FF" w:csb1="00000000"/>
    <w:embedRegular r:id="rId21" w:fontKey="{DCF97E80-F432-6143-A9B6-43755D2602C2}"/>
    <w:embedBold r:id="rId22" w:fontKey="{42934316-39B4-6748-95D4-134D25AA5EC8}"/>
    <w:embedItalic r:id="rId23" w:fontKey="{EB49BD7F-5B48-8C4A-8F2A-A6BE40CF86A8}"/>
  </w:font>
  <w:font w:name="Cambria Math">
    <w:panose1 w:val="02040503050406030204"/>
    <w:charset w:val="00"/>
    <w:family w:val="roman"/>
    <w:pitch w:val="variable"/>
    <w:sig w:usb0="E00006FF" w:usb1="420024FF" w:usb2="02000000" w:usb3="00000000" w:csb0="0000019F" w:csb1="00000000"/>
    <w:embedRegular r:id="rId24" w:fontKey="{F42B2AAC-359B-0C47-9D93-C3799B7AB35E}"/>
    <w:embedBold r:id="rId25" w:fontKey="{67244934-2AEA-1B46-8F38-A6FD6B838566}"/>
    <w:embedItalic r:id="rId26" w:fontKey="{EC60EB02-41B3-8C49-AF30-BC0F4FC5C9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0393AECB"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089566" w14:textId="77777777" w:rsidR="00466045" w:rsidRDefault="00466045" w:rsidP="002620D9">
      <w:r>
        <w:separator/>
      </w:r>
    </w:p>
  </w:footnote>
  <w:footnote w:type="continuationSeparator" w:id="0">
    <w:p w14:paraId="63E32F50" w14:textId="77777777" w:rsidR="00466045" w:rsidRDefault="00466045"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42519"/>
    <w:rsid w:val="000456AF"/>
    <w:rsid w:val="000514B7"/>
    <w:rsid w:val="00051785"/>
    <w:rsid w:val="00053AE8"/>
    <w:rsid w:val="00053EAA"/>
    <w:rsid w:val="000601FF"/>
    <w:rsid w:val="0007096A"/>
    <w:rsid w:val="00085BD9"/>
    <w:rsid w:val="000B16E5"/>
    <w:rsid w:val="000E4516"/>
    <w:rsid w:val="000F4DE4"/>
    <w:rsid w:val="00107A42"/>
    <w:rsid w:val="00114CA8"/>
    <w:rsid w:val="00115BA8"/>
    <w:rsid w:val="00124354"/>
    <w:rsid w:val="00125E19"/>
    <w:rsid w:val="001274A7"/>
    <w:rsid w:val="00136316"/>
    <w:rsid w:val="001470B5"/>
    <w:rsid w:val="001476EA"/>
    <w:rsid w:val="00163935"/>
    <w:rsid w:val="00167709"/>
    <w:rsid w:val="00183DEE"/>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1B48"/>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40052A"/>
    <w:rsid w:val="004054EB"/>
    <w:rsid w:val="00427249"/>
    <w:rsid w:val="00430570"/>
    <w:rsid w:val="00430B9D"/>
    <w:rsid w:val="00443007"/>
    <w:rsid w:val="004507EC"/>
    <w:rsid w:val="00456FCC"/>
    <w:rsid w:val="00462DAB"/>
    <w:rsid w:val="00464C4F"/>
    <w:rsid w:val="00466045"/>
    <w:rsid w:val="00467D84"/>
    <w:rsid w:val="0047119B"/>
    <w:rsid w:val="00491341"/>
    <w:rsid w:val="004950F1"/>
    <w:rsid w:val="00495104"/>
    <w:rsid w:val="00496CEB"/>
    <w:rsid w:val="00497BF6"/>
    <w:rsid w:val="004B27A5"/>
    <w:rsid w:val="004B61B8"/>
    <w:rsid w:val="004B761F"/>
    <w:rsid w:val="004B7C48"/>
    <w:rsid w:val="004C4357"/>
    <w:rsid w:val="004C6FEB"/>
    <w:rsid w:val="004F290C"/>
    <w:rsid w:val="004F38AE"/>
    <w:rsid w:val="0051582B"/>
    <w:rsid w:val="00534DE1"/>
    <w:rsid w:val="005369B0"/>
    <w:rsid w:val="0054016B"/>
    <w:rsid w:val="005409D5"/>
    <w:rsid w:val="00543AF4"/>
    <w:rsid w:val="00545374"/>
    <w:rsid w:val="0054585F"/>
    <w:rsid w:val="005543AB"/>
    <w:rsid w:val="00576D19"/>
    <w:rsid w:val="00584348"/>
    <w:rsid w:val="0058772A"/>
    <w:rsid w:val="00590404"/>
    <w:rsid w:val="005A0C01"/>
    <w:rsid w:val="005A2384"/>
    <w:rsid w:val="005A2E11"/>
    <w:rsid w:val="005A5664"/>
    <w:rsid w:val="005A6A90"/>
    <w:rsid w:val="005B50BB"/>
    <w:rsid w:val="005B5A27"/>
    <w:rsid w:val="005D670A"/>
    <w:rsid w:val="005E63E8"/>
    <w:rsid w:val="005F3939"/>
    <w:rsid w:val="005F44FC"/>
    <w:rsid w:val="0060141D"/>
    <w:rsid w:val="00620620"/>
    <w:rsid w:val="006329EA"/>
    <w:rsid w:val="0063409B"/>
    <w:rsid w:val="00634E6C"/>
    <w:rsid w:val="0063588C"/>
    <w:rsid w:val="00640FB1"/>
    <w:rsid w:val="00653328"/>
    <w:rsid w:val="00661FCE"/>
    <w:rsid w:val="00665C08"/>
    <w:rsid w:val="0067096C"/>
    <w:rsid w:val="00675CF1"/>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16DB0"/>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B50CD"/>
    <w:rsid w:val="007C01C6"/>
    <w:rsid w:val="007C0C7E"/>
    <w:rsid w:val="007C4D15"/>
    <w:rsid w:val="007C4E79"/>
    <w:rsid w:val="007C6F79"/>
    <w:rsid w:val="007D2D0E"/>
    <w:rsid w:val="007E4265"/>
    <w:rsid w:val="007E7A0F"/>
    <w:rsid w:val="007F2E79"/>
    <w:rsid w:val="00807BE9"/>
    <w:rsid w:val="00810EFD"/>
    <w:rsid w:val="0081604D"/>
    <w:rsid w:val="008459AA"/>
    <w:rsid w:val="0084641E"/>
    <w:rsid w:val="008569F0"/>
    <w:rsid w:val="008600E2"/>
    <w:rsid w:val="00860189"/>
    <w:rsid w:val="00863654"/>
    <w:rsid w:val="00875471"/>
    <w:rsid w:val="00887FAB"/>
    <w:rsid w:val="00896C17"/>
    <w:rsid w:val="008B33DD"/>
    <w:rsid w:val="008B3973"/>
    <w:rsid w:val="008C08EA"/>
    <w:rsid w:val="008C1458"/>
    <w:rsid w:val="008C4210"/>
    <w:rsid w:val="008C6AC4"/>
    <w:rsid w:val="008D348D"/>
    <w:rsid w:val="008D44EA"/>
    <w:rsid w:val="008F78F7"/>
    <w:rsid w:val="00900EB8"/>
    <w:rsid w:val="00917EE1"/>
    <w:rsid w:val="009234C1"/>
    <w:rsid w:val="0092571E"/>
    <w:rsid w:val="00926656"/>
    <w:rsid w:val="00927175"/>
    <w:rsid w:val="00927E5F"/>
    <w:rsid w:val="009303E7"/>
    <w:rsid w:val="00933C08"/>
    <w:rsid w:val="00934D32"/>
    <w:rsid w:val="00944CB7"/>
    <w:rsid w:val="00954A66"/>
    <w:rsid w:val="00962B3F"/>
    <w:rsid w:val="00964029"/>
    <w:rsid w:val="00976C86"/>
    <w:rsid w:val="00977E3E"/>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23CE"/>
    <w:rsid w:val="00A9365C"/>
    <w:rsid w:val="00AA1721"/>
    <w:rsid w:val="00AB78F6"/>
    <w:rsid w:val="00AC1ACD"/>
    <w:rsid w:val="00AC201E"/>
    <w:rsid w:val="00AC54A4"/>
    <w:rsid w:val="00AD5798"/>
    <w:rsid w:val="00AD7C1D"/>
    <w:rsid w:val="00AE26E0"/>
    <w:rsid w:val="00AE291E"/>
    <w:rsid w:val="00AF2D6D"/>
    <w:rsid w:val="00AF7C03"/>
    <w:rsid w:val="00B00FB2"/>
    <w:rsid w:val="00B03A9D"/>
    <w:rsid w:val="00B1344C"/>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F3004"/>
    <w:rsid w:val="00C013EC"/>
    <w:rsid w:val="00C01E15"/>
    <w:rsid w:val="00C06080"/>
    <w:rsid w:val="00C213E7"/>
    <w:rsid w:val="00C27E3B"/>
    <w:rsid w:val="00C32B8D"/>
    <w:rsid w:val="00C37A1A"/>
    <w:rsid w:val="00C443A3"/>
    <w:rsid w:val="00C504BB"/>
    <w:rsid w:val="00C54BF4"/>
    <w:rsid w:val="00C5526C"/>
    <w:rsid w:val="00C5666F"/>
    <w:rsid w:val="00C57C79"/>
    <w:rsid w:val="00C65A25"/>
    <w:rsid w:val="00C67B93"/>
    <w:rsid w:val="00C7134A"/>
    <w:rsid w:val="00C73D9E"/>
    <w:rsid w:val="00CA6715"/>
    <w:rsid w:val="00CC08B3"/>
    <w:rsid w:val="00CD0CAA"/>
    <w:rsid w:val="00CD34A9"/>
    <w:rsid w:val="00CD5B4F"/>
    <w:rsid w:val="00CE45FA"/>
    <w:rsid w:val="00CE634D"/>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5E88"/>
    <w:rsid w:val="00DE6522"/>
    <w:rsid w:val="00DF1CE7"/>
    <w:rsid w:val="00DF39A9"/>
    <w:rsid w:val="00DF4175"/>
    <w:rsid w:val="00DF6ADB"/>
    <w:rsid w:val="00E00C95"/>
    <w:rsid w:val="00E012BC"/>
    <w:rsid w:val="00E069D6"/>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A6B6C"/>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7CCD"/>
    <w:rsid w:val="00FA07D3"/>
    <w:rsid w:val="00FA45B6"/>
    <w:rsid w:val="00FB646A"/>
    <w:rsid w:val="00FC2FB6"/>
    <w:rsid w:val="00FC48CA"/>
    <w:rsid w:val="00FC508D"/>
    <w:rsid w:val="00FC50AE"/>
    <w:rsid w:val="00FC651F"/>
    <w:rsid w:val="00FD1A22"/>
    <w:rsid w:val="00FD48FB"/>
    <w:rsid w:val="00FD7161"/>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8</Pages>
  <Words>4174</Words>
  <Characters>23797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28</cp:revision>
  <cp:lastPrinted>2014-12-18T21:47:00Z</cp:lastPrinted>
  <dcterms:created xsi:type="dcterms:W3CDTF">2021-03-29T14:37:00Z</dcterms:created>
  <dcterms:modified xsi:type="dcterms:W3CDTF">2021-04-06T20:03:00Z</dcterms:modified>
</cp:coreProperties>
</file>